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白露与秋思：节气诗中的人生感悟</w:t>
      </w:r>
      <w:bookmarkEnd w:id="1"/>
    </w:p>
    <w:p/>
    <w:p/>
    <w:p/>
    <w:p>
      <w:pPr>
        <w:jc w:val="both"/>
        <w:ind w:left="0" w:right="0" w:firstLine="480"/>
        <w:spacing w:line="360" w:lineRule="auto"/>
      </w:pPr>
      <w:r>
        <w:rPr>
          <w:rFonts w:ascii="SimSun" w:hAnsi="SimSun" w:eastAsia="SimSun" w:cs="SimSun"/>
          <w:sz w:val="28"/>
          <w:szCs w:val="28"/>
        </w:rPr>
        <w:t xml:space="preserve">二十四节气不仅是农事指南，更是文学创作的灵感源泉。其中，白露象征着秋天的肃穆与清冷，被古代诗人频繁借用以抒发复杂情感。以《白露为霜》为例，诗中通过露水的晶莹与易逝表现了人生短暂与命运无常。早晨的白露如霜，既映照出秋天的清冷，也折射出诗人内心的孤寂和对逝去时光的惋惜。</w:t>
      </w:r>
    </w:p>
    <w:p>
      <w:pPr>
        <w:jc w:val="both"/>
        <w:ind w:left="0" w:right="0" w:firstLine="480"/>
        <w:spacing w:line="360" w:lineRule="auto"/>
      </w:pPr>
      <w:r>
        <w:rPr>
          <w:rFonts w:ascii="SimSun" w:hAnsi="SimSun" w:eastAsia="SimSun" w:cs="SimSun"/>
          <w:sz w:val="28"/>
          <w:szCs w:val="28"/>
        </w:rPr>
        <w:t xml:space="preserve">《秋思》一诗则更为直接地将白露与离愁联系在一起。夜晚的露水加重了思念的重量，诗人的心境因景生情，充满对家乡和亲人的深切挂念。白露在这里成为感情的媒介，它的清凉与短暂与人世的离散和聚合形成呼应，使读者在欣赏自然景象的同时，感受到人生的无常和时光的流逝。</w:t>
      </w:r>
    </w:p>
    <w:p>
      <w:pPr>
        <w:jc w:val="both"/>
        <w:ind w:left="0" w:right="0" w:firstLine="480"/>
        <w:spacing w:line="360" w:lineRule="auto"/>
      </w:pPr>
      <w:r>
        <w:rPr>
          <w:rFonts w:ascii="SimSun" w:hAnsi="SimSun" w:eastAsia="SimSun" w:cs="SimSun"/>
          <w:sz w:val="28"/>
          <w:szCs w:val="28"/>
        </w:rPr>
        <w:t xml:space="preserve">从意象分析来看，白露具有多重象征意义。它是秋天清冷的写照，是岁月流逝的隐喻，也是离别与思念的情感载体。在文学创作中，诗人通过白露将自然与心境融合，使诗歌在形式简洁的同时，情感深邃。节气诗以白露为切入点，将具体的自然景象上升为普遍的人生哲理，体现了古代文人的审美智慧和人生洞察。</w:t>
      </w:r>
    </w:p>
    <w:p>
      <w:pPr>
        <w:jc w:val="both"/>
        <w:ind w:left="0" w:right="0" w:firstLine="480"/>
        <w:spacing w:line="360" w:lineRule="auto"/>
      </w:pPr>
      <w:r>
        <w:rPr>
          <w:rFonts w:ascii="SimSun" w:hAnsi="SimSun" w:eastAsia="SimSun" w:cs="SimSun"/>
          <w:sz w:val="28"/>
          <w:szCs w:val="28"/>
        </w:rPr>
        <w:t xml:space="preserve">综上，白露不仅是自然景象，更是承载离愁与人生感悟的文学意象。通过分析《白露为霜》《秋思》等经典诗作，我们可以体会到古人如何以节气为媒介，将个人情感与人生哲理融入诗歌之中。这种将自然与人生紧密结合的艺术手法，使白露诗不仅具有季节的气息，更拥有恒久的思想价值。</w:t>
      </w:r>
    </w:p>
    <w:p>
      <w:pPr>
        <w:sectPr>
          <w:pgSz w:orient="portrait" w:w="11905.511811024" w:h="16837.795275591"/>
          <w:pgMar w:top="1440" w:right="1440" w:bottom="1440" w:left="1440" w:header="720" w:footer="720" w:gutter="0"/>
          <w:cols w:num="1" w:space="720"/>
        </w:sectPr>
      </w:pPr>
    </w:p>
    <w:p>
      <w:pPr>
        <w:pStyle w:val="Heading1"/>
      </w:pPr>
      <w:bookmarkStart w:id="2" w:name="_Toc2"/>
      <w:r>
        <w:t>White Dew and Autumn Thoughts: Life Reflections in Seasonal Poetry</w:t>
      </w:r>
      <w:bookmarkEnd w:id="2"/>
    </w:p>
    <w:p/>
    <w:p/>
    <w:p/>
    <w:p>
      <w:pPr>
        <w:jc w:val="both"/>
        <w:ind w:left="0" w:right="0" w:firstLine="480"/>
        <w:spacing w:line="360" w:lineRule="auto"/>
      </w:pPr>
      <w:r>
        <w:rPr>
          <w:rFonts w:ascii="SimSun" w:hAnsi="SimSun" w:eastAsia="SimSun" w:cs="SimSun"/>
          <w:sz w:val="28"/>
          <w:szCs w:val="28"/>
        </w:rPr>
        <w:t xml:space="preserve">The twenty-four solar terms are not only guides for agriculture but also sources of inspiration for literary creation. White Dew, in particular, symbolizes the solemnity and chill of autumn and has been frequently used by ancient poets to express complex emotions. In the poem 'White Dew Turns to Frost,' the dew's crystal clarity and fleeting nature reflect life's brevity and the uncertainty of fate. The morning dew, resembling frost, mirrors the autumn chill while also revealing the poet's inner solitude and regret over lost time.</w:t>
      </w:r>
    </w:p>
    <w:p>
      <w:pPr>
        <w:jc w:val="both"/>
        <w:ind w:left="0" w:right="0" w:firstLine="480"/>
        <w:spacing w:line="360" w:lineRule="auto"/>
      </w:pPr>
      <w:r>
        <w:rPr>
          <w:rFonts w:ascii="SimSun" w:hAnsi="SimSun" w:eastAsia="SimSun" w:cs="SimSun"/>
          <w:sz w:val="28"/>
          <w:szCs w:val="28"/>
        </w:rPr>
        <w:t xml:space="preserve">The poem 'Autumn Thoughts' more directly connects white dew with sorrow. The night dew intensifies the weight of longing, and the poet's emotions arise from the scene, filled with deep affection for home and family. Here, white dew becomes a medium for emotion; its coolness and transience echo human separation and reunion, allowing readers to appreciate natural beauty while feeling life's impermanence and the passage of time.</w:t>
      </w:r>
    </w:p>
    <w:p>
      <w:pPr>
        <w:jc w:val="both"/>
        <w:ind w:left="0" w:right="0" w:firstLine="480"/>
        <w:spacing w:line="360" w:lineRule="auto"/>
      </w:pPr>
      <w:r>
        <w:rPr>
          <w:rFonts w:ascii="SimSun" w:hAnsi="SimSun" w:eastAsia="SimSun" w:cs="SimSun"/>
          <w:sz w:val="28"/>
          <w:szCs w:val="28"/>
        </w:rPr>
        <w:t xml:space="preserve">From a symbolic perspective, white dew carries multiple meanings. It represents the chill of autumn, serves as a metaphor for the passage of time, and acts as a vessel for emotions of parting and longing. In literary creation, poets blend nature with inner feelings through the imagery of white dew, making the poems emotionally profound despite their concise form. Seasonal poetry uses white dew as an entry point, elevating specific natural scenes to universal life philosophies, reflecting the aesthetic wisdom and life insight of ancient literati.</w:t>
      </w:r>
    </w:p>
    <w:p>
      <w:pPr>
        <w:jc w:val="both"/>
        <w:ind w:left="0" w:right="0" w:firstLine="480"/>
        <w:spacing w:line="360" w:lineRule="auto"/>
      </w:pPr>
      <w:r>
        <w:rPr>
          <w:rFonts w:ascii="SimSun" w:hAnsi="SimSun" w:eastAsia="SimSun" w:cs="SimSun"/>
          <w:sz w:val="28"/>
          <w:szCs w:val="28"/>
        </w:rPr>
        <w:t xml:space="preserve">In summary, white dew is not merely a natural phenomenon but a literary symbol conveying separation and reflections on life. By analyzing classic poems such as 'White Dew Turns to Frost' and 'Autumn Thoughts,' we can understand how ancient poets used the solar term as a medium to integrate personal emotion with life philosophy. This artistic approach, combining nature and life, gives white dew poetry not only the atmosphere of the season but also enduring intellectual value.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2025-10-30T13:30:08+00:00</dcterms:created>
  <dcterms:modified xsi:type="dcterms:W3CDTF">2025-10-30T13:30:08+00:00</dcterms:modified>
</cp:coreProperties>
</file>

<file path=docProps/custom.xml><?xml version="1.0" encoding="utf-8"?>
<Properties xmlns="http://schemas.openxmlformats.org/officeDocument/2006/custom-properties" xmlns:vt="http://schemas.openxmlformats.org/officeDocument/2006/docPropsVTypes"/>
</file>