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白露节气的诗意描摹：露水、秋月与思乡情怀</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标志着气温逐渐下降，露水频繁出现，昼夜温差增大。在古代文人笔下，白露不仅是自然的景象，更是一种触发情感的符号。杜甫在《月夜忆舍弟》中写道：“戍鼓断人行，边秋一雁声。”在白露节气，北方边塞的夜晚渐凉，雁南飞的身影成了游子心头的思念。诗人通过对自然景物的描写，寄托了对家人的牵挂与思乡之情。李白在《秋风词》中提到秋风萧瑟，白露点滴，借景抒情，将季节的寒意与心境的孤寂融合在一起，呈现出浓郁的秋日情怀。</w:t>
      </w:r>
    </w:p>
    <w:p>
      <w:pPr>
        <w:jc w:val="both"/>
        <w:ind w:left="0" w:right="0" w:firstLine="480"/>
        <w:spacing w:line="360" w:lineRule="auto"/>
      </w:pPr>
      <w:r>
        <w:rPr>
          <w:rFonts w:ascii="SimSun" w:hAnsi="SimSun" w:eastAsia="SimSun" w:cs="SimSun"/>
          <w:sz w:val="28"/>
          <w:szCs w:val="28"/>
        </w:rPr>
        <w:t xml:space="preserve">白露节气的诗歌常以露水、秋月、秋雁等意象作为情感寄托。露水的晶莹剔透象征着纯净与易逝，也映射出诗人对时间流逝和人生无常的感慨。明亮的秋月则为游子提供了心灵的寄托，诗人仰望明月，借月寄情，将思乡与对亲人的牵挂融入自然景物之中。远行的大雁南飞，成为秋天中离别与团圆的象征，映照出古人对家庭和故土的深切怀念。</w:t>
      </w:r>
    </w:p>
    <w:p>
      <w:pPr>
        <w:jc w:val="both"/>
        <w:ind w:left="0" w:right="0" w:firstLine="480"/>
        <w:spacing w:line="360" w:lineRule="auto"/>
      </w:pPr>
      <w:r>
        <w:rPr>
          <w:rFonts w:ascii="SimSun" w:hAnsi="SimSun" w:eastAsia="SimSun" w:cs="SimSun"/>
          <w:sz w:val="28"/>
          <w:szCs w:val="28"/>
        </w:rPr>
        <w:t xml:space="preserve">此外，历史背景为白露诗歌赋予了更丰富的内涵。在动荡的年代，边塞诗人面对国家安危与个人命运，往往借节气抒发忧国忧民之情。杜甫的《月夜忆舍弟》不仅是对弟弟的思念，也包含了对战乱和社会动荡的关切。通过对白露节气自然景象的细腻描写，诗人将个人情感与家国情怀紧密结合，使得古诗具有穿越时空的感染力。</w:t>
      </w:r>
    </w:p>
    <w:p>
      <w:pPr>
        <w:jc w:val="both"/>
        <w:ind w:left="0" w:right="0" w:firstLine="480"/>
        <w:spacing w:line="360" w:lineRule="auto"/>
      </w:pPr>
      <w:r>
        <w:rPr>
          <w:rFonts w:ascii="SimSun" w:hAnsi="SimSun" w:eastAsia="SimSun" w:cs="SimSun"/>
          <w:sz w:val="28"/>
          <w:szCs w:val="28"/>
        </w:rPr>
        <w:t xml:space="preserve">综上所述，白露节气在古诗中的描绘既是自然景象的写照，也是诗人情感的寄托。露水、秋月、雁影成为表达思乡与家国情怀的重要符号，通过这些意象，诗人将白露的寒意和秋日的寂寥转化为深沉的情感体验。欣赏这些古诗，我们不仅感受到季节的变化，更能体会古人细腻的情感世界与对生活的深刻观察。</w:t>
      </w:r>
    </w:p>
    <w:p>
      <w:pPr>
        <w:sectPr>
          <w:pgSz w:orient="portrait" w:w="11905.511811024" w:h="16837.795275591"/>
          <w:pgMar w:top="1440" w:right="1440" w:bottom="1440" w:left="1440" w:header="720" w:footer="720" w:gutter="0"/>
          <w:cols w:num="1" w:space="720"/>
        </w:sectPr>
      </w:pPr>
    </w:p>
    <w:p>
      <w:pPr>
        <w:pStyle w:val="Heading1"/>
      </w:pPr>
      <w:bookmarkStart w:id="2" w:name="_Toc2"/>
      <w:r>
        <w:t>Poetic Depictions of the White Dew Solar Term: Dew, Autumn Moon, and Homesickness</w:t>
      </w:r>
      <w:bookmarkEnd w:id="2"/>
    </w:p>
    <w:p/>
    <w:p/>
    <w:p/>
    <w:p>
      <w:pPr>
        <w:jc w:val="both"/>
        <w:ind w:left="0" w:right="0" w:firstLine="480"/>
        <w:spacing w:line="360" w:lineRule="auto"/>
      </w:pPr>
      <w:r>
        <w:rPr>
          <w:rFonts w:ascii="SimSun" w:hAnsi="SimSun" w:eastAsia="SimSun" w:cs="SimSun"/>
          <w:sz w:val="28"/>
          <w:szCs w:val="28"/>
        </w:rPr>
        <w:t xml:space="preserve">White Dew, the fifteenth solar term in the traditional Chinese calendar, marks the gradual drop in temperature, the frequent appearance of dew, and the increasing day-night temperature difference. In ancient literati's writing, White Dew was not only a natural phenomenon but also a symbol that evoked emotions. In Du Fu's 'Moonlit Night Thinking of My Brothers,' he writes: 'The watch drum cuts off human paths, only the sound of a lone wild goose in autumn on the frontier.' During White Dew, the northern frontier nights grow chilly, and the sight of geese flying south triggers the poet's homesickness. By describing natural scenery, the poet conveys his longing for family and homeland. Li Bai, in 'Autumn Wind Poem,' mentions the desolate autumn wind and falling dew, blending the chill of the season with the loneliness of the heart, presenting a rich sense of autumnal sentiment.</w:t>
      </w:r>
    </w:p>
    <w:p>
      <w:pPr>
        <w:jc w:val="both"/>
        <w:ind w:left="0" w:right="0" w:firstLine="480"/>
        <w:spacing w:line="360" w:lineRule="auto"/>
      </w:pPr>
      <w:r>
        <w:rPr>
          <w:rFonts w:ascii="SimSun" w:hAnsi="SimSun" w:eastAsia="SimSun" w:cs="SimSun"/>
          <w:sz w:val="28"/>
          <w:szCs w:val="28"/>
        </w:rPr>
        <w:t xml:space="preserve">Poems of the White Dew solar term often use imagery such as dew, autumn moon, and migrating geese to express emotions. Dew's crystal clarity symbolizes purity and transience, reflecting the poet's contemplation of time and life's impermanence. The bright autumn moon provides a spiritual anchor for travelers; poets gaze at the moon and convey their longing for home and loved ones through it. The southbound geese become a symbol of separation and reunion, reflecting the ancient longing for family and homeland.</w:t>
      </w:r>
    </w:p>
    <w:p>
      <w:pPr>
        <w:jc w:val="both"/>
        <w:ind w:left="0" w:right="0" w:firstLine="480"/>
        <w:spacing w:line="360" w:lineRule="auto"/>
      </w:pPr>
      <w:r>
        <w:rPr>
          <w:rFonts w:ascii="SimSun" w:hAnsi="SimSun" w:eastAsia="SimSun" w:cs="SimSun"/>
          <w:sz w:val="28"/>
          <w:szCs w:val="28"/>
        </w:rPr>
        <w:t xml:space="preserve">Moreover, historical context gives White Dew poetry deeper meaning. During turbulent times, frontier poets, facing national crises and personal fate, often expressed concern for the country through seasonal motifs. Du Fu's 'Moonlit Night Thinking of My Brothers' is not only about missing his brother but also reflects concern over war and social upheaval. By carefully depicting White Dew's natural scenery, poets tightly connect personal feelings with patriotic sentiment, giving ancient poems timeless emotional power.</w:t>
      </w:r>
    </w:p>
    <w:p>
      <w:pPr>
        <w:jc w:val="both"/>
        <w:ind w:left="0" w:right="0" w:firstLine="480"/>
        <w:spacing w:line="360" w:lineRule="auto"/>
      </w:pPr>
      <w:r>
        <w:rPr>
          <w:rFonts w:ascii="SimSun" w:hAnsi="SimSun" w:eastAsia="SimSun" w:cs="SimSun"/>
          <w:sz w:val="28"/>
          <w:szCs w:val="28"/>
        </w:rPr>
        <w:t xml:space="preserve">In conclusion, White Dew in classical poetry is both a depiction of nature and a vehicle for emotions. Dew, autumn moon, and geese serve as symbols to express homesickness and patriotism. Through these images, poets transform the chill of White Dew and the solitude of autumn into profound emotional experiences. Appreciating these poems allows us not only to sense seasonal changes but also to experience the subtle emotional world of ancient poets and their deep observation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2025-10-30T13:52:48+00:00</dcterms:created>
  <dcterms:modified xsi:type="dcterms:W3CDTF">2025-10-30T13:52:48+00:00</dcterms:modified>
</cp:coreProperties>
</file>

<file path=docProps/custom.xml><?xml version="1.0" encoding="utf-8"?>
<Properties xmlns="http://schemas.openxmlformats.org/officeDocument/2006/custom-properties" xmlns:vt="http://schemas.openxmlformats.org/officeDocument/2006/docPropsVTypes"/>
</file>