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写作中巧用白露寄语</w:t>
      </w:r>
      <w:bookmarkEnd w:id="1"/>
    </w:p>
    <w:p/>
    <w:p/>
    <w:p/>
    <w:p>
      <w:pPr>
        <w:jc w:val="both"/>
        <w:ind w:left="0" w:right="0" w:firstLine="480"/>
        <w:spacing w:line="360" w:lineRule="auto"/>
      </w:pPr>
      <w:r>
        <w:rPr>
          <w:rFonts w:ascii="SimSun" w:hAnsi="SimSun" w:eastAsia="SimSun" w:cs="SimSun"/>
          <w:sz w:val="28"/>
          <w:szCs w:val="28"/>
        </w:rPr>
        <w:t xml:space="preserve">白露节气是秋季的重要标志，清晨的露珠和秋风不仅美丽，还充满诗意。在写作中巧用白露寄语，可以让文章更具感染力和文学气息。</w:t>
      </w:r>
    </w:p>
    <w:p>
      <w:pPr>
        <w:jc w:val="both"/>
        <w:ind w:left="0" w:right="0" w:firstLine="480"/>
        <w:spacing w:line="360" w:lineRule="auto"/>
      </w:pPr>
      <w:r>
        <w:rPr>
          <w:rFonts w:ascii="SimSun" w:hAnsi="SimSun" w:eastAsia="SimSun" w:cs="SimSun"/>
          <w:sz w:val="28"/>
          <w:szCs w:val="28"/>
        </w:rPr>
        <w:t xml:space="preserve">首先，要理解白露的自然特征。白露天气渐凉，昼夜温差大，早晨草叶上会出现晶莹的露珠，秋风带来丝丝凉意。描写这些景象，可以让读者身临其境。例如作文开头可以写：“清晨，白露轻落，微风吹拂，校园里弥漫着一股清新的秋意。”这样的描写既有画面感，也为文章定下温和的基调。</w:t>
      </w:r>
    </w:p>
    <w:p>
      <w:pPr>
        <w:jc w:val="both"/>
        <w:ind w:left="0" w:right="0" w:firstLine="480"/>
        <w:spacing w:line="360" w:lineRule="auto"/>
      </w:pPr>
      <w:r>
        <w:rPr>
          <w:rFonts w:ascii="SimSun" w:hAnsi="SimSun" w:eastAsia="SimSun" w:cs="SimSun"/>
          <w:sz w:val="28"/>
          <w:szCs w:val="28"/>
        </w:rPr>
        <w:t xml:space="preserve">其次，寄语是点缀文章的利器。它可以简短、有哲理、充满祝福或感悟。寄语可放在文章开头、中间或结尾。例如写秋游作文时可以写：“白露时节，愿你心中常有秋的宁静与美好。”这样的句子既呼应节气，又承载作者情感。</w:t>
      </w:r>
    </w:p>
    <w:p>
      <w:pPr>
        <w:jc w:val="both"/>
        <w:ind w:left="0" w:right="0" w:firstLine="480"/>
        <w:spacing w:line="360" w:lineRule="auto"/>
      </w:pPr>
      <w:r>
        <w:rPr>
          <w:rFonts w:ascii="SimSun" w:hAnsi="SimSun" w:eastAsia="SimSun" w:cs="SimSun"/>
          <w:sz w:val="28"/>
          <w:szCs w:val="28"/>
        </w:rPr>
        <w:t xml:space="preserve">写作技巧包括：</w:t>
      </w:r>
    </w:p>
    <w:p>
      <w:pPr>
        <w:jc w:val="both"/>
        <w:ind w:left="0" w:right="0" w:firstLine="480"/>
        <w:spacing w:line="360" w:lineRule="auto"/>
      </w:pPr>
      <w:r>
        <w:rPr>
          <w:rFonts w:ascii="SimSun" w:hAnsi="SimSun" w:eastAsia="SimSun" w:cs="SimSun"/>
          <w:sz w:val="28"/>
          <w:szCs w:val="28"/>
        </w:rPr>
        <w:t xml:space="preserve">1. 景物描写结合寄语：将露水、秋风、落叶融入文字，同时用寄语点明情感</w:t>
      </w:r>
    </w:p>
    <w:p>
      <w:pPr>
        <w:jc w:val="both"/>
        <w:ind w:left="0" w:right="0" w:firstLine="480"/>
        <w:spacing w:line="360" w:lineRule="auto"/>
      </w:pPr>
      <w:r>
        <w:rPr>
          <w:rFonts w:ascii="SimSun" w:hAnsi="SimSun" w:eastAsia="SimSun" w:cs="SimSun"/>
          <w:sz w:val="28"/>
          <w:szCs w:val="28"/>
        </w:rPr>
        <w:t xml:space="preserve">2. 心理描写结合寄语：通过白露映射内心感受，寄语承载情绪</w:t>
      </w:r>
    </w:p>
    <w:p>
      <w:pPr>
        <w:jc w:val="both"/>
        <w:ind w:left="0" w:right="0" w:firstLine="480"/>
        <w:spacing w:line="360" w:lineRule="auto"/>
      </w:pPr>
      <w:r>
        <w:rPr>
          <w:rFonts w:ascii="SimSun" w:hAnsi="SimSun" w:eastAsia="SimSun" w:cs="SimSun"/>
          <w:sz w:val="28"/>
          <w:szCs w:val="28"/>
        </w:rPr>
        <w:t xml:space="preserve">3. 段落点缀：在段落开头或结尾加入一句寄语，使文章更有层次感</w:t>
      </w:r>
    </w:p>
    <w:p>
      <w:pPr>
        <w:jc w:val="both"/>
        <w:ind w:left="0" w:right="0" w:firstLine="480"/>
        <w:spacing w:line="360" w:lineRule="auto"/>
      </w:pPr>
      <w:r>
        <w:rPr>
          <w:rFonts w:ascii="SimSun" w:hAnsi="SimSun" w:eastAsia="SimSun" w:cs="SimSun"/>
          <w:sz w:val="28"/>
          <w:szCs w:val="28"/>
        </w:rPr>
        <w:t xml:space="preserve">简短寄语示例：</w:t>
      </w:r>
    </w:p>
    <w:p>
      <w:pPr>
        <w:jc w:val="both"/>
        <w:ind w:left="0" w:right="0" w:firstLine="480"/>
        <w:spacing w:line="360" w:lineRule="auto"/>
      </w:pPr>
      <w:r>
        <w:rPr>
          <w:rFonts w:ascii="SimSun" w:hAnsi="SimSun" w:eastAsia="SimSun" w:cs="SimSun"/>
          <w:sz w:val="28"/>
          <w:szCs w:val="28"/>
        </w:rPr>
        <w:t xml:space="preserve">1. 白露秋晨，愿你安然</w:t>
      </w:r>
    </w:p>
    <w:p>
      <w:pPr>
        <w:jc w:val="both"/>
        <w:ind w:left="0" w:right="0" w:firstLine="480"/>
        <w:spacing w:line="360" w:lineRule="auto"/>
      </w:pPr>
      <w:r>
        <w:rPr>
          <w:rFonts w:ascii="SimSun" w:hAnsi="SimSun" w:eastAsia="SimSun" w:cs="SimSun"/>
          <w:sz w:val="28"/>
          <w:szCs w:val="28"/>
        </w:rPr>
        <w:t xml:space="preserve">2. 露珠微凉，心向阳光</w:t>
      </w:r>
    </w:p>
    <w:p>
      <w:pPr>
        <w:jc w:val="both"/>
        <w:ind w:left="0" w:right="0" w:firstLine="480"/>
        <w:spacing w:line="360" w:lineRule="auto"/>
      </w:pPr>
      <w:r>
        <w:rPr>
          <w:rFonts w:ascii="SimSun" w:hAnsi="SimSun" w:eastAsia="SimSun" w:cs="SimSun"/>
          <w:sz w:val="28"/>
          <w:szCs w:val="28"/>
        </w:rPr>
        <w:t xml:space="preserve">3. 风起白露，岁月静好</w:t>
      </w:r>
    </w:p>
    <w:p>
      <w:pPr>
        <w:jc w:val="both"/>
        <w:ind w:left="0" w:right="0" w:firstLine="480"/>
        <w:spacing w:line="360" w:lineRule="auto"/>
      </w:pPr>
      <w:r>
        <w:rPr>
          <w:rFonts w:ascii="SimSun" w:hAnsi="SimSun" w:eastAsia="SimSun" w:cs="SimSun"/>
          <w:sz w:val="28"/>
          <w:szCs w:val="28"/>
        </w:rPr>
        <w:t xml:space="preserve">4. 秋水共长天一色，心怀宁静</w:t>
      </w:r>
    </w:p>
    <w:p>
      <w:pPr>
        <w:jc w:val="both"/>
        <w:ind w:left="0" w:right="0" w:firstLine="480"/>
        <w:spacing w:line="360" w:lineRule="auto"/>
      </w:pPr>
      <w:r>
        <w:rPr>
          <w:rFonts w:ascii="SimSun" w:hAnsi="SimSun" w:eastAsia="SimSun" w:cs="SimSun"/>
          <w:sz w:val="28"/>
          <w:szCs w:val="28"/>
        </w:rPr>
        <w:t xml:space="preserve">5. 白露时节，感悟生活</w:t>
      </w:r>
    </w:p>
    <w:p>
      <w:pPr>
        <w:jc w:val="both"/>
        <w:ind w:left="0" w:right="0" w:firstLine="480"/>
        <w:spacing w:line="360" w:lineRule="auto"/>
      </w:pPr>
      <w:r>
        <w:rPr>
          <w:rFonts w:ascii="SimSun" w:hAnsi="SimSun" w:eastAsia="SimSun" w:cs="SimSun"/>
          <w:sz w:val="28"/>
          <w:szCs w:val="28"/>
        </w:rPr>
        <w:t xml:space="preserve">通过观察自然、融入寄语，学生可以让作文和日记更生动，更具节气特色。白露寄语不仅点缀文章，还能培养写作者对季节变化的感知力和文字表达能力。</w:t>
      </w:r>
    </w:p>
    <w:p>
      <w:pPr>
        <w:sectPr>
          <w:pgSz w:orient="portrait" w:w="11905.511811024" w:h="16837.795275591"/>
          <w:pgMar w:top="1440" w:right="1440" w:bottom="1440" w:left="1440" w:header="720" w:footer="720" w:gutter="0"/>
          <w:cols w:num="1" w:space="720"/>
        </w:sectPr>
      </w:pPr>
    </w:p>
    <w:p>
      <w:pPr>
        <w:pStyle w:val="Heading1"/>
      </w:pPr>
      <w:bookmarkStart w:id="2" w:name="_Toc2"/>
      <w:r>
        <w:t>Skillfully Using White Dew Phrases in Writing</w:t>
      </w:r>
      <w:bookmarkEnd w:id="2"/>
    </w:p>
    <w:p/>
    <w:p/>
    <w:p/>
    <w:p>
      <w:pPr>
        <w:jc w:val="both"/>
        <w:ind w:left="0" w:right="0" w:firstLine="480"/>
        <w:spacing w:line="360" w:lineRule="auto"/>
      </w:pPr>
      <w:r>
        <w:rPr>
          <w:rFonts w:ascii="SimSun" w:hAnsi="SimSun" w:eastAsia="SimSun" w:cs="SimSun"/>
          <w:sz w:val="28"/>
          <w:szCs w:val="28"/>
        </w:rPr>
        <w:t xml:space="preserve">The White Dew solar term is an important sign of autumn; morning dew and autumn winds are not only beautiful but also poetic. Skillfully using White Dew phrases in writing can make essays and diaries more emotionally engaging and literarily appealing.</w:t>
      </w:r>
    </w:p>
    <w:p>
      <w:pPr>
        <w:jc w:val="both"/>
        <w:ind w:left="0" w:right="0" w:firstLine="480"/>
        <w:spacing w:line="360" w:lineRule="auto"/>
      </w:pPr>
      <w:r>
        <w:rPr>
          <w:rFonts w:ascii="SimSun" w:hAnsi="SimSun" w:eastAsia="SimSun" w:cs="SimSun"/>
          <w:sz w:val="28"/>
          <w:szCs w:val="28"/>
        </w:rPr>
        <w:t xml:space="preserve">First, understand the natural characteristics of White Dew. The weather gradually cools, temperature differences between day and night increase, dew appears on morning grass, and the autumn breeze brings a gentle chill. Describing these scenes allows readers to feel immersed. For example, an essay opening could be: 'In the early morning, White Dew lightly fell, a gentle breeze brushed by, and the campus was filled with fresh autumn air.' This description creates a visual image and sets a soft tone for the essay.</w:t>
      </w:r>
    </w:p>
    <w:p>
      <w:pPr>
        <w:jc w:val="both"/>
        <w:ind w:left="0" w:right="0" w:firstLine="480"/>
        <w:spacing w:line="360" w:lineRule="auto"/>
      </w:pPr>
      <w:r>
        <w:rPr>
          <w:rFonts w:ascii="SimSun" w:hAnsi="SimSun" w:eastAsia="SimSun" w:cs="SimSun"/>
          <w:sz w:val="28"/>
          <w:szCs w:val="28"/>
        </w:rPr>
        <w:t xml:space="preserve">Second, phrases are tools to embellish writing. They can be short, philosophical, and full of blessings or reflections. Phrases can appear at the beginning, middle, or end of the text. For instance, in an autumn excursion essay: 'During White Dew, may you always carry the tranquility and beauty of autumn in your heart.' This sentence resonates with the solar term and conveys the writer's emotions.</w:t>
      </w:r>
    </w:p>
    <w:p>
      <w:pPr>
        <w:jc w:val="both"/>
        <w:ind w:left="0" w:right="0" w:firstLine="480"/>
        <w:spacing w:line="360" w:lineRule="auto"/>
      </w:pPr>
      <w:r>
        <w:rPr>
          <w:rFonts w:ascii="SimSun" w:hAnsi="SimSun" w:eastAsia="SimSun" w:cs="SimSun"/>
          <w:sz w:val="28"/>
          <w:szCs w:val="28"/>
        </w:rPr>
        <w:t xml:space="preserve">Writing techniques include:</w:t>
      </w:r>
    </w:p>
    <w:p>
      <w:pPr>
        <w:jc w:val="both"/>
        <w:ind w:left="0" w:right="0" w:firstLine="480"/>
        <w:spacing w:line="360" w:lineRule="auto"/>
      </w:pPr>
      <w:r>
        <w:rPr>
          <w:rFonts w:ascii="SimSun" w:hAnsi="SimSun" w:eastAsia="SimSun" w:cs="SimSun"/>
          <w:sz w:val="28"/>
          <w:szCs w:val="28"/>
        </w:rPr>
        <w:t xml:space="preserve">1. Combining landscape description with phrases: integrate dew, autumn wind, and falling leaves into the text while using phrases to express emotion</w:t>
      </w:r>
    </w:p>
    <w:p>
      <w:pPr>
        <w:jc w:val="both"/>
        <w:ind w:left="0" w:right="0" w:firstLine="480"/>
        <w:spacing w:line="360" w:lineRule="auto"/>
      </w:pPr>
      <w:r>
        <w:rPr>
          <w:rFonts w:ascii="SimSun" w:hAnsi="SimSun" w:eastAsia="SimSun" w:cs="SimSun"/>
          <w:sz w:val="28"/>
          <w:szCs w:val="28"/>
        </w:rPr>
        <w:t xml:space="preserve">2. Combining psychological description with phrases: reflect inner feelings through White Dew, using phrases to convey mood</w:t>
      </w:r>
    </w:p>
    <w:p>
      <w:pPr>
        <w:jc w:val="both"/>
        <w:ind w:left="0" w:right="0" w:firstLine="480"/>
        <w:spacing w:line="360" w:lineRule="auto"/>
      </w:pPr>
      <w:r>
        <w:rPr>
          <w:rFonts w:ascii="SimSun" w:hAnsi="SimSun" w:eastAsia="SimSun" w:cs="SimSun"/>
          <w:sz w:val="28"/>
          <w:szCs w:val="28"/>
        </w:rPr>
        <w:t xml:space="preserve">3. Paragraph embellishment: add a phrase at the beginning or end of a paragraph to enhance structure</w:t>
      </w:r>
    </w:p>
    <w:p>
      <w:pPr>
        <w:jc w:val="both"/>
        <w:ind w:left="0" w:right="0" w:firstLine="480"/>
        <w:spacing w:line="360" w:lineRule="auto"/>
      </w:pPr>
      <w:r>
        <w:rPr>
          <w:rFonts w:ascii="SimSun" w:hAnsi="SimSun" w:eastAsia="SimSun" w:cs="SimSun"/>
          <w:sz w:val="28"/>
          <w:szCs w:val="28"/>
        </w:rPr>
        <w:t xml:space="preserve">Short phrase examples:</w:t>
      </w:r>
    </w:p>
    <w:p>
      <w:pPr>
        <w:jc w:val="both"/>
        <w:ind w:left="0" w:right="0" w:firstLine="480"/>
        <w:spacing w:line="360" w:lineRule="auto"/>
      </w:pPr>
      <w:r>
        <w:rPr>
          <w:rFonts w:ascii="SimSun" w:hAnsi="SimSun" w:eastAsia="SimSun" w:cs="SimSun"/>
          <w:sz w:val="28"/>
          <w:szCs w:val="28"/>
        </w:rPr>
        <w:t xml:space="preserve">1. White Dew autumn morning, wishing you peace</w:t>
      </w:r>
    </w:p>
    <w:p>
      <w:pPr>
        <w:jc w:val="both"/>
        <w:ind w:left="0" w:right="0" w:firstLine="480"/>
        <w:spacing w:line="360" w:lineRule="auto"/>
      </w:pPr>
      <w:r>
        <w:rPr>
          <w:rFonts w:ascii="SimSun" w:hAnsi="SimSun" w:eastAsia="SimSun" w:cs="SimSun"/>
          <w:sz w:val="28"/>
          <w:szCs w:val="28"/>
        </w:rPr>
        <w:t xml:space="preserve">2. Dew is slightly cool, heart faces the sun</w:t>
      </w:r>
    </w:p>
    <w:p>
      <w:pPr>
        <w:jc w:val="both"/>
        <w:ind w:left="0" w:right="0" w:firstLine="480"/>
        <w:spacing w:line="360" w:lineRule="auto"/>
      </w:pPr>
      <w:r>
        <w:rPr>
          <w:rFonts w:ascii="SimSun" w:hAnsi="SimSun" w:eastAsia="SimSun" w:cs="SimSun"/>
          <w:sz w:val="28"/>
          <w:szCs w:val="28"/>
        </w:rPr>
        <w:t xml:space="preserve">3. Wind rises with White Dew, time flows peacefully</w:t>
      </w:r>
    </w:p>
    <w:p>
      <w:pPr>
        <w:jc w:val="both"/>
        <w:ind w:left="0" w:right="0" w:firstLine="480"/>
        <w:spacing w:line="360" w:lineRule="auto"/>
      </w:pPr>
      <w:r>
        <w:rPr>
          <w:rFonts w:ascii="SimSun" w:hAnsi="SimSun" w:eastAsia="SimSun" w:cs="SimSun"/>
          <w:sz w:val="28"/>
          <w:szCs w:val="28"/>
        </w:rPr>
        <w:t xml:space="preserve">4. Autumn waters meet the sky, heart remains calm</w:t>
      </w:r>
    </w:p>
    <w:p>
      <w:pPr>
        <w:jc w:val="both"/>
        <w:ind w:left="0" w:right="0" w:firstLine="480"/>
        <w:spacing w:line="360" w:lineRule="auto"/>
      </w:pPr>
      <w:r>
        <w:rPr>
          <w:rFonts w:ascii="SimSun" w:hAnsi="SimSun" w:eastAsia="SimSun" w:cs="SimSun"/>
          <w:sz w:val="28"/>
          <w:szCs w:val="28"/>
        </w:rPr>
        <w:t xml:space="preserve">5. White Dew season, reflect on life</w:t>
      </w:r>
    </w:p>
    <w:p>
      <w:pPr>
        <w:jc w:val="both"/>
        <w:ind w:left="0" w:right="0" w:firstLine="480"/>
        <w:spacing w:line="360" w:lineRule="auto"/>
      </w:pPr>
      <w:r>
        <w:rPr>
          <w:rFonts w:ascii="SimSun" w:hAnsi="SimSun" w:eastAsia="SimSun" w:cs="SimSun"/>
          <w:sz w:val="28"/>
          <w:szCs w:val="28"/>
        </w:rPr>
        <w:t xml:space="preserve">By observing nature and incorporating phrases, students can make essays and diaries more vivid and seasonally relevant. White Dew phrases not only embellish writing but also cultivate awareness of seasonal changes and improve expressive skills.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2025-10-30T14:04:34+00:00</dcterms:created>
  <dcterms:modified xsi:type="dcterms:W3CDTF">2025-10-30T14:04:34+00:00</dcterms:modified>
</cp:coreProperties>
</file>

<file path=docProps/custom.xml><?xml version="1.0" encoding="utf-8"?>
<Properties xmlns="http://schemas.openxmlformats.org/officeDocument/2006/custom-properties" xmlns:vt="http://schemas.openxmlformats.org/officeDocument/2006/docPropsVTypes"/>
</file>