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顺应白露节气的养生策略</w:t>
      </w:r>
      <w:bookmarkEnd w:id="1"/>
    </w:p>
    <w:p/>
    <w:p/>
    <w:p/>
    <w:p>
      <w:pPr>
        <w:jc w:val="both"/>
        <w:ind w:left="0" w:right="0" w:firstLine="480"/>
        <w:spacing w:line="360" w:lineRule="auto"/>
      </w:pPr>
      <w:r>
        <w:rPr>
          <w:rFonts w:ascii="SimSun" w:hAnsi="SimSun" w:eastAsia="SimSun" w:cs="SimSun"/>
          <w:sz w:val="28"/>
          <w:szCs w:val="28"/>
        </w:rPr>
        <w:t xml:space="preserve">白露节气是秋季的关键节点，气温逐渐下降，早晚凉爽而昼间尚有余温，露水频繁生成。气象变化提示我们在生活方式上做出相应调整，以顺应季节，增强体质。</w:t>
      </w:r>
    </w:p>
    <w:p>
      <w:pPr>
        <w:jc w:val="both"/>
        <w:ind w:left="0" w:right="0" w:firstLine="480"/>
        <w:spacing w:line="360" w:lineRule="auto"/>
      </w:pPr>
      <w:r>
        <w:rPr>
          <w:rFonts w:ascii="SimSun" w:hAnsi="SimSun" w:eastAsia="SimSun" w:cs="SimSun"/>
          <w:sz w:val="28"/>
          <w:szCs w:val="28"/>
        </w:rPr>
        <w:t xml:space="preserve">饮食方面，应注重滋润与调养。白露时节宜多食水果和蔬菜，如梨、苹果、橙子、菠菜等，帮助润肺清燥。同时适量食用温性食材，如红枣、桂圆、山药和鸡肉等，可调养脾胃，增强免疫力。饮食宜少油少盐，避免辛辣重口味食物，以减轻肠胃负担。</w:t>
      </w:r>
    </w:p>
    <w:p>
      <w:pPr>
        <w:jc w:val="both"/>
        <w:ind w:left="0" w:right="0" w:firstLine="480"/>
        <w:spacing w:line="360" w:lineRule="auto"/>
      </w:pPr>
      <w:r>
        <w:rPr>
          <w:rFonts w:ascii="SimSun" w:hAnsi="SimSun" w:eastAsia="SimSun" w:cs="SimSun"/>
          <w:sz w:val="28"/>
          <w:szCs w:val="28"/>
        </w:rPr>
        <w:t xml:space="preserve">作息调整是顺应白露的重要环节。秋季白天时间缩短，夜晚温度低，早睡早起可帮助身体调整生物钟。清晨空气清新，是锻炼的最佳时间，可进行慢跑、太极或散步等低强度运动，锻炼后要及时更换干爽衣物，防止着凉。夜晚可通过泡脚、热水洗手等方式保持局部温暖，提高睡眠质量。</w:t>
      </w:r>
    </w:p>
    <w:p>
      <w:pPr>
        <w:jc w:val="both"/>
        <w:ind w:left="0" w:right="0" w:firstLine="480"/>
        <w:spacing w:line="360" w:lineRule="auto"/>
      </w:pPr>
      <w:r>
        <w:rPr>
          <w:rFonts w:ascii="SimSun" w:hAnsi="SimSun" w:eastAsia="SimSun" w:cs="SimSun"/>
          <w:sz w:val="28"/>
          <w:szCs w:val="28"/>
        </w:rPr>
        <w:t xml:space="preserve">运动养生也需注意科学与保暖。白露期间，运动强度不宜过大，应以舒缓、持久的方式为主，如散步、慢跑、瑜伽、太极等。同时注意呼吸道保暖，避免早晚运动过度暴露于冷风中。</w:t>
      </w:r>
    </w:p>
    <w:p>
      <w:pPr>
        <w:jc w:val="both"/>
        <w:ind w:left="0" w:right="0" w:firstLine="480"/>
        <w:spacing w:line="360" w:lineRule="auto"/>
      </w:pPr>
      <w:r>
        <w:rPr>
          <w:rFonts w:ascii="SimSun" w:hAnsi="SimSun" w:eastAsia="SimSun" w:cs="SimSun"/>
          <w:sz w:val="28"/>
          <w:szCs w:val="28"/>
        </w:rPr>
        <w:t xml:space="preserve">心理养生方面，秋季宜静不宜躁。可以通过读书、冥想、音乐等方式调节情绪，保持心境平和，有助于气血运行顺畅。同时保持适度社交，增进家庭或朋友间互动，也有助于心理健康。</w:t>
      </w:r>
    </w:p>
    <w:p>
      <w:pPr>
        <w:jc w:val="both"/>
        <w:ind w:left="0" w:right="0" w:firstLine="480"/>
        <w:spacing w:line="360" w:lineRule="auto"/>
      </w:pPr>
      <w:r>
        <w:rPr>
          <w:rFonts w:ascii="SimSun" w:hAnsi="SimSun" w:eastAsia="SimSun" w:cs="SimSun"/>
          <w:sz w:val="28"/>
          <w:szCs w:val="28"/>
        </w:rPr>
        <w:t xml:space="preserve">总而言之，顺应白露节气养生，应从气候特点出发，结合饮食、作息、运动和心理调节，让身体逐步适应季节变化，提升免疫力与生活质量，平稳健康地度过秋季。</w:t>
      </w:r>
    </w:p>
    <w:p>
      <w:pPr>
        <w:sectPr>
          <w:pgSz w:orient="portrait" w:w="11905.511811024" w:h="16837.795275591"/>
          <w:pgMar w:top="1440" w:right="1440" w:bottom="1440" w:left="1440" w:header="720" w:footer="720" w:gutter="0"/>
          <w:cols w:num="1" w:space="720"/>
        </w:sectPr>
      </w:pPr>
    </w:p>
    <w:p>
      <w:pPr>
        <w:pStyle w:val="Heading1"/>
      </w:pPr>
      <w:bookmarkStart w:id="2" w:name="_Toc2"/>
      <w:r>
        <w:t>Health Strategies for Adapting to the White Dew Solar Term</w:t>
      </w:r>
      <w:bookmarkEnd w:id="2"/>
    </w:p>
    <w:p/>
    <w:p/>
    <w:p/>
    <w:p>
      <w:pPr>
        <w:jc w:val="both"/>
        <w:ind w:left="0" w:right="0" w:firstLine="480"/>
        <w:spacing w:line="360" w:lineRule="auto"/>
      </w:pPr>
      <w:r>
        <w:rPr>
          <w:rFonts w:ascii="SimSun" w:hAnsi="SimSun" w:eastAsia="SimSun" w:cs="SimSun"/>
          <w:sz w:val="28"/>
          <w:szCs w:val="28"/>
        </w:rPr>
        <w:t xml:space="preserve">The White Dew solar term is a key point in autumn, with gradually decreasing temperatures, cool mornings and evenings, and warmth during the day, accompanied by frequent dew formation. These weather changes suggest adjustments in lifestyle to align with the season and strengthen the body.</w:t>
      </w:r>
    </w:p>
    <w:p>
      <w:pPr>
        <w:jc w:val="both"/>
        <w:ind w:left="0" w:right="0" w:firstLine="480"/>
        <w:spacing w:line="360" w:lineRule="auto"/>
      </w:pPr>
      <w:r>
        <w:rPr>
          <w:rFonts w:ascii="SimSun" w:hAnsi="SimSun" w:eastAsia="SimSun" w:cs="SimSun"/>
          <w:sz w:val="28"/>
          <w:szCs w:val="28"/>
        </w:rPr>
        <w:t xml:space="preserve">In terms of diet, attention should be given to nourishment and moisture. It is advisable to consume plenty of fruits and vegetables, such as pears, apples, oranges, and spinach, which help moisten the lungs and prevent dryness. Moderate intake of warming foods, such as red dates, longan, yam, and chicken, can strengthen the spleen and enhance immunity. Diet should be low in oil and salt, avoiding spicy or heavily flavored foods to reduce the digestive burden.</w:t>
      </w:r>
    </w:p>
    <w:p>
      <w:pPr>
        <w:jc w:val="both"/>
        <w:ind w:left="0" w:right="0" w:firstLine="480"/>
        <w:spacing w:line="360" w:lineRule="auto"/>
      </w:pPr>
      <w:r>
        <w:rPr>
          <w:rFonts w:ascii="SimSun" w:hAnsi="SimSun" w:eastAsia="SimSun" w:cs="SimSun"/>
          <w:sz w:val="28"/>
          <w:szCs w:val="28"/>
        </w:rPr>
        <w:t xml:space="preserve">Adjusting daily routines is crucial during White Dew. With shorter days and cooler nights, early sleeping and rising can help regulate the body’s biological clock. Early mornings offer fresh air and are ideal for exercise like jogging, tai chi, or walking. After exercise, changing into dry clothes promptly is important to avoid catching a cold. At night, soaking feet or washing hands with warm water can maintain warmth and improve sleep quality.</w:t>
      </w:r>
    </w:p>
    <w:p>
      <w:pPr>
        <w:jc w:val="both"/>
        <w:ind w:left="0" w:right="0" w:firstLine="480"/>
        <w:spacing w:line="360" w:lineRule="auto"/>
      </w:pPr>
      <w:r>
        <w:rPr>
          <w:rFonts w:ascii="SimSun" w:hAnsi="SimSun" w:eastAsia="SimSun" w:cs="SimSun"/>
          <w:sz w:val="28"/>
          <w:szCs w:val="28"/>
        </w:rPr>
        <w:t xml:space="preserve">Exercise should be moderate and protective. During White Dew, high-intensity workouts are not recommended. Gentle, sustained exercises like walking, jogging, yoga, or tai chi are ideal. Protecting the respiratory tract from cold wind during early morning or evening exercise is essential.</w:t>
      </w:r>
    </w:p>
    <w:p>
      <w:pPr>
        <w:jc w:val="both"/>
        <w:ind w:left="0" w:right="0" w:firstLine="480"/>
        <w:spacing w:line="360" w:lineRule="auto"/>
      </w:pPr>
      <w:r>
        <w:rPr>
          <w:rFonts w:ascii="SimSun" w:hAnsi="SimSun" w:eastAsia="SimSun" w:cs="SimSun"/>
          <w:sz w:val="28"/>
          <w:szCs w:val="28"/>
        </w:rPr>
        <w:t xml:space="preserve">Mental health is also important. Autumn is a season for calmness, so practices like reading, meditation, and listening to music can help maintain a peaceful state of mind and support smooth circulation of qi and blood. Maintaining moderate social interaction with family and friends also benefits psychological health.</w:t>
      </w:r>
    </w:p>
    <w:p>
      <w:pPr>
        <w:jc w:val="both"/>
        <w:ind w:left="0" w:right="0" w:firstLine="480"/>
        <w:spacing w:line="360" w:lineRule="auto"/>
      </w:pPr>
      <w:r>
        <w:rPr>
          <w:rFonts w:ascii="SimSun" w:hAnsi="SimSun" w:eastAsia="SimSun" w:cs="SimSun"/>
          <w:sz w:val="28"/>
          <w:szCs w:val="28"/>
        </w:rPr>
        <w:t xml:space="preserve">In conclusion, adapting to the White Dew solar term requires consideration of climate characteristics, combined with proper diet, routine, exercise, and mental adjustment. This helps the body gradually adapt to seasonal changes, improves immunity and quality of life, and allows for a healthy and steady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2025-10-30T14:07:52+00:00</dcterms:created>
  <dcterms:modified xsi:type="dcterms:W3CDTF">2025-10-30T14:07:52+00:00</dcterms:modified>
</cp:coreProperties>
</file>

<file path=docProps/custom.xml><?xml version="1.0" encoding="utf-8"?>
<Properties xmlns="http://schemas.openxmlformats.org/officeDocument/2006/custom-properties" xmlns:vt="http://schemas.openxmlformats.org/officeDocument/2006/docPropsVTypes"/>
</file>