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白露节气下的农业实践与生活调理</w:t>
      </w:r>
      <w:bookmarkEnd w:id="1"/>
    </w:p>
    <w:p/>
    <w:p/>
    <w:p/>
    <w:p>
      <w:pPr>
        <w:jc w:val="both"/>
        <w:ind w:left="0" w:right="0" w:firstLine="480"/>
        <w:spacing w:line="360" w:lineRule="auto"/>
      </w:pPr>
      <w:r>
        <w:rPr>
          <w:rFonts w:ascii="SimSun" w:hAnsi="SimSun" w:eastAsia="SimSun" w:cs="SimSun"/>
          <w:sz w:val="28"/>
          <w:szCs w:val="28"/>
        </w:rPr>
        <w:t xml:space="preserve">白露节气通常出现在每年的9月初，标志着秋季的正式到来。此时，气温逐渐下降，早晚出现露水，空气湿度适中，昼夜温差加大。北方地区尤为明显，夜间凉爽甚至略有寒意，而白天仍保持温暖，这种温差需要人们在衣着上灵活调整。南方地区则湿度较高，需注意防潮、防霉。</w:t>
      </w:r>
    </w:p>
    <w:p>
      <w:pPr>
        <w:jc w:val="both"/>
        <w:ind w:left="0" w:right="0" w:firstLine="480"/>
        <w:spacing w:line="360" w:lineRule="auto"/>
      </w:pPr>
      <w:r>
        <w:rPr>
          <w:rFonts w:ascii="SimSun" w:hAnsi="SimSun" w:eastAsia="SimSun" w:cs="SimSun"/>
          <w:sz w:val="28"/>
          <w:szCs w:val="28"/>
        </w:rPr>
        <w:t xml:space="preserve">在农业方面，白露前后是秋收和田间管理的关键期。水稻、玉米、高粱等作物逐渐成熟，农民抓住晴好天气进行收割、晾晒和储存。同时，需要对田间作物进行病虫害防治，保持土壤肥力，为下一季作物生长做好准备。果树进入成熟期，苹果、梨、葡萄等水果需要及时采收，并进行分级、储存或加工处理。</w:t>
      </w:r>
    </w:p>
    <w:p>
      <w:pPr>
        <w:jc w:val="both"/>
        <w:ind w:left="0" w:right="0" w:firstLine="480"/>
        <w:spacing w:line="360" w:lineRule="auto"/>
      </w:pPr>
      <w:r>
        <w:rPr>
          <w:rFonts w:ascii="SimSun" w:hAnsi="SimSun" w:eastAsia="SimSun" w:cs="SimSun"/>
          <w:sz w:val="28"/>
          <w:szCs w:val="28"/>
        </w:rPr>
        <w:t xml:space="preserve">白露节气也是秋冬作物的播种时机，例如小麦、油菜、菠菜等需要根据土壤和温度条件适时播种或移栽。同时，要检查灌溉设施，保证水利系统正常运作，防止干旱或积水对作物生长造成影响。</w:t>
      </w:r>
    </w:p>
    <w:p>
      <w:pPr>
        <w:jc w:val="both"/>
        <w:ind w:left="0" w:right="0" w:firstLine="480"/>
        <w:spacing w:line="360" w:lineRule="auto"/>
      </w:pPr>
      <w:r>
        <w:rPr>
          <w:rFonts w:ascii="SimSun" w:hAnsi="SimSun" w:eastAsia="SimSun" w:cs="SimSun"/>
          <w:sz w:val="28"/>
          <w:szCs w:val="28"/>
        </w:rPr>
        <w:t xml:space="preserve">生活养生方面，白露时节应顺应自然节律进行调理。昼夜温差大，需及时增减衣物以防感冒。饮食上多食润肺养阴、滋补身体的食材，如梨、银耳、山药、蜂蜜等。运动应适度，晨练或傍晚散步均可，同时保持规律作息，早睡晚起，顺应节气变化。通过对白露节气的了解，人们可以更科学地安排农事生产和生活起居，实现健康与生产的良性循环。</w:t>
      </w:r>
    </w:p>
    <w:p>
      <w:pPr>
        <w:sectPr>
          <w:pgSz w:orient="portrait" w:w="11905.511811024" w:h="16837.795275591"/>
          <w:pgMar w:top="1440" w:right="1440" w:bottom="1440" w:left="1440" w:header="720" w:footer="720" w:gutter="0"/>
          <w:cols w:num="1" w:space="720"/>
        </w:sectPr>
      </w:pPr>
    </w:p>
    <w:p>
      <w:pPr>
        <w:pStyle w:val="Heading1"/>
      </w:pPr>
      <w:bookmarkStart w:id="2" w:name="_Toc2"/>
      <w:r>
        <w:t>Agricultural Practices and Lifestyle Adjustment during White Dew</w:t>
      </w:r>
      <w:bookmarkEnd w:id="2"/>
    </w:p>
    <w:p/>
    <w:p/>
    <w:p/>
    <w:p>
      <w:pPr>
        <w:jc w:val="both"/>
        <w:ind w:left="0" w:right="0" w:firstLine="480"/>
        <w:spacing w:line="360" w:lineRule="auto"/>
      </w:pPr>
      <w:r>
        <w:rPr>
          <w:rFonts w:ascii="SimSun" w:hAnsi="SimSun" w:eastAsia="SimSun" w:cs="SimSun"/>
          <w:sz w:val="28"/>
          <w:szCs w:val="28"/>
        </w:rPr>
        <w:t xml:space="preserve">The White Dew solar term usually occurs in early September, marking the official arrival of autumn. At this time, temperatures gradually decrease, morning and evening dew appears, humidity is moderate, and day-night temperature differences increase. In northern regions, nights are cool or slightly chilly, while daytime remains warm, requiring flexible clothing adjustments. In southern regions, high humidity necessitates attention to dampness and mold prevention.</w:t>
      </w:r>
    </w:p>
    <w:p>
      <w:pPr>
        <w:jc w:val="both"/>
        <w:ind w:left="0" w:right="0" w:firstLine="480"/>
        <w:spacing w:line="360" w:lineRule="auto"/>
      </w:pPr>
      <w:r>
        <w:rPr>
          <w:rFonts w:ascii="SimSun" w:hAnsi="SimSun" w:eastAsia="SimSun" w:cs="SimSun"/>
          <w:sz w:val="28"/>
          <w:szCs w:val="28"/>
        </w:rPr>
        <w:t xml:space="preserve">In agriculture, White Dew is a crucial period for autumn harvest and field management. Crops such as rice, corn, and sorghum gradually mature, with farmers taking advantage of sunny weather for harvesting, drying, and storage. Field management also involves pest control and maintaining soil fertility to prepare for the next planting season. Fruit trees reach their peak ripening period, requiring timely harvesting of apples, pears, and grapes, followed by sorting, storage, or processing.</w:t>
      </w:r>
    </w:p>
    <w:p>
      <w:pPr>
        <w:jc w:val="both"/>
        <w:ind w:left="0" w:right="0" w:firstLine="480"/>
        <w:spacing w:line="360" w:lineRule="auto"/>
      </w:pPr>
      <w:r>
        <w:rPr>
          <w:rFonts w:ascii="SimSun" w:hAnsi="SimSun" w:eastAsia="SimSun" w:cs="SimSun"/>
          <w:sz w:val="28"/>
          <w:szCs w:val="28"/>
        </w:rPr>
        <w:t xml:space="preserve">White Dew is also the sowing time for autumn and winter crops, including wheat, rapeseed, and spinach, which should be sown or transplanted according to soil and temperature conditions. Irrigation systems should be checked to ensure proper operation, preventing drought or waterlogging that could affect crop growth.</w:t>
      </w:r>
    </w:p>
    <w:p>
      <w:pPr>
        <w:jc w:val="both"/>
        <w:ind w:left="0" w:right="0" w:firstLine="480"/>
        <w:spacing w:line="360" w:lineRule="auto"/>
      </w:pPr>
      <w:r>
        <w:rPr>
          <w:rFonts w:ascii="SimSun" w:hAnsi="SimSun" w:eastAsia="SimSun" w:cs="SimSun"/>
          <w:sz w:val="28"/>
          <w:szCs w:val="28"/>
        </w:rPr>
        <w:t xml:space="preserve">In terms of lifestyle and health, White Dew encourages aligning daily routines with natural rhythms. The large temperature difference necessitates adjusting clothing to prevent colds. Diet should focus on moisturizing and nourishing the lungs, with foods like pears, white fungus, yam, and honey. Exercise should be moderate, such as morning workouts or evening walks, while maintaining a regular sleep schedule, going to bed early and rising late to follow seasonal changes. By understanding White Dew, people can plan agricultural activities and daily routines more scientifically, achieving a healthy balance between productivity and personal well-being.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2025-10-30T14:12:29+00:00</dcterms:created>
  <dcterms:modified xsi:type="dcterms:W3CDTF">2025-10-30T14:12:29+00:00</dcterms:modified>
</cp:coreProperties>
</file>

<file path=docProps/custom.xml><?xml version="1.0" encoding="utf-8"?>
<Properties xmlns="http://schemas.openxmlformats.org/officeDocument/2006/custom-properties" xmlns:vt="http://schemas.openxmlformats.org/officeDocument/2006/docPropsVTypes"/>
</file>