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白露节气的文化象征与历史渊源</w:t>
      </w:r>
      <w:bookmarkEnd w:id="1"/>
    </w:p>
    <w:p/>
    <w:p/>
    <w:p/>
    <w:p>
      <w:pPr>
        <w:jc w:val="both"/>
        <w:ind w:left="0" w:right="0" w:firstLine="480"/>
        <w:spacing w:line="360" w:lineRule="auto"/>
      </w:pPr>
      <w:r>
        <w:rPr>
          <w:rFonts w:ascii="SimSun" w:hAnsi="SimSun" w:eastAsia="SimSun" w:cs="SimSun"/>
          <w:sz w:val="28"/>
          <w:szCs w:val="28"/>
        </w:rPr>
        <w:t xml:space="preserve">白露节气的名称来源于古代天文学中的气象现象，‘白露’意指清晨地面和草木上凝结的露珠呈白色，标志着气温开始下降、秋意渐浓。这一节气不仅有自然意义，也承载了丰富的文化象征。</w:t>
      </w:r>
    </w:p>
    <w:p>
      <w:pPr>
        <w:jc w:val="both"/>
        <w:ind w:left="0" w:right="0" w:firstLine="480"/>
        <w:spacing w:line="360" w:lineRule="auto"/>
      </w:pPr>
      <w:r>
        <w:rPr>
          <w:rFonts w:ascii="SimSun" w:hAnsi="SimSun" w:eastAsia="SimSun" w:cs="SimSun"/>
          <w:sz w:val="28"/>
          <w:szCs w:val="28"/>
        </w:rPr>
        <w:t xml:space="preserve">在历史上，白露节气与农业活动密切相关。古人通过观察节气变化安排农事，如收割、播种和防霜等。这种对自然规律的敏锐观察，使白露成为农耕文化中重要的时间节点。民间习俗如饮白露茶、煲润肺汤、祭祖祈丰年，都是在这一历史背景下形成的，既有生活实用性，也蕴含文化内涵。</w:t>
      </w:r>
    </w:p>
    <w:p>
      <w:pPr>
        <w:jc w:val="both"/>
        <w:ind w:left="0" w:right="0" w:firstLine="480"/>
        <w:spacing w:line="360" w:lineRule="auto"/>
      </w:pPr>
      <w:r>
        <w:rPr>
          <w:rFonts w:ascii="SimSun" w:hAnsi="SimSun" w:eastAsia="SimSun" w:cs="SimSun"/>
          <w:sz w:val="28"/>
          <w:szCs w:val="28"/>
        </w:rPr>
        <w:t xml:space="preserve">从文化象征上看，白露寓意着秋天的丰收和生命的沉淀。清晨的露珠象征纯净与希望，农民借此表达对自然的敬畏和对收成的期盼。同时，白露的饮食习惯，如吃桂花糕、炖银耳，也反映了顺应自然、调理身心的哲学思想。祭祀活动中，贡品和仪式动作象征家族团结、生活安康，这些习俗将个人生活与自然、社会紧密联系在一起。</w:t>
      </w:r>
    </w:p>
    <w:p>
      <w:pPr>
        <w:jc w:val="both"/>
        <w:ind w:left="0" w:right="0" w:firstLine="480"/>
        <w:spacing w:line="360" w:lineRule="auto"/>
      </w:pPr>
      <w:r>
        <w:rPr>
          <w:rFonts w:ascii="SimSun" w:hAnsi="SimSun" w:eastAsia="SimSun" w:cs="SimSun"/>
          <w:sz w:val="28"/>
          <w:szCs w:val="28"/>
        </w:rPr>
        <w:t xml:space="preserve">现代社会虽然工业化和都市化程度高，但白露的文化意义依然值得重视。它提醒人们关注季节变化，注重健康管理，并通过民俗活动延续传统文化。例如，在白露时节饮茶、食补，不仅是身体保养，也是一种文化体验。通过了解节气背后的历史与象征意义，人们可以更深刻地理解中华文化的智慧。</w:t>
      </w:r>
    </w:p>
    <w:p>
      <w:pPr>
        <w:jc w:val="both"/>
        <w:ind w:left="0" w:right="0" w:firstLine="480"/>
        <w:spacing w:line="360" w:lineRule="auto"/>
      </w:pPr>
      <w:r>
        <w:rPr>
          <w:rFonts w:ascii="SimSun" w:hAnsi="SimSun" w:eastAsia="SimSun" w:cs="SimSun"/>
          <w:sz w:val="28"/>
          <w:szCs w:val="28"/>
        </w:rPr>
        <w:t xml:space="preserve">综上所述，白露节气是自然、农业与文化交融的产物。它的习俗和象征不仅让人们顺应四季节律，还通过食物、祭祀、民俗活动传递文化价值。理解白露的历史渊源和文化意义，有助于现代人更好地继承和实践中华传统智慧。</w:t>
      </w:r>
    </w:p>
    <w:p>
      <w:pPr>
        <w:sectPr>
          <w:pgSz w:orient="portrait" w:w="11905.511811024" w:h="16837.795275591"/>
          <w:pgMar w:top="1440" w:right="1440" w:bottom="1440" w:left="1440" w:header="720" w:footer="720" w:gutter="0"/>
          <w:cols w:num="1" w:space="720"/>
        </w:sectPr>
      </w:pPr>
    </w:p>
    <w:p>
      <w:pPr>
        <w:pStyle w:val="Heading1"/>
      </w:pPr>
      <w:bookmarkStart w:id="2" w:name="_Toc2"/>
      <w:r>
        <w:t>Cultural Symbolism and Historical Origins of the White Dew Solar Term</w:t>
      </w:r>
      <w:bookmarkEnd w:id="2"/>
    </w:p>
    <w:p/>
    <w:p/>
    <w:p/>
    <w:p>
      <w:pPr>
        <w:jc w:val="both"/>
        <w:ind w:left="0" w:right="0" w:firstLine="480"/>
        <w:spacing w:line="360" w:lineRule="auto"/>
      </w:pPr>
      <w:r>
        <w:rPr>
          <w:rFonts w:ascii="SimSun" w:hAnsi="SimSun" w:eastAsia="SimSun" w:cs="SimSun"/>
          <w:sz w:val="28"/>
          <w:szCs w:val="28"/>
        </w:rPr>
        <w:t xml:space="preserve">The name of the White Dew solar term comes from an astronomical phenomenon in ancient China. 'White Dew' refers to the white dew that condenses on the ground and plants in the early morning, indicating a drop in temperature and the deepening of autumn. This solar term carries not only natural significance but also rich cultural symbolism.</w:t>
      </w:r>
    </w:p>
    <w:p>
      <w:pPr>
        <w:jc w:val="both"/>
        <w:ind w:left="0" w:right="0" w:firstLine="480"/>
        <w:spacing w:line="360" w:lineRule="auto"/>
      </w:pPr>
      <w:r>
        <w:rPr>
          <w:rFonts w:ascii="SimSun" w:hAnsi="SimSun" w:eastAsia="SimSun" w:cs="SimSun"/>
          <w:sz w:val="28"/>
          <w:szCs w:val="28"/>
        </w:rPr>
        <w:t xml:space="preserve">Historically, White Dew was closely linked to agricultural activities. Ancient people observed seasonal changes to plan farming tasks such as harvesting, sowing, and frost prevention. This keen observation of natural rhythms made White Dew an important point in the agricultural calendar. Folk customs like drinking White Dew tea, preparing lung-nourishing soups, and ancestor worship developed within this historical context, combining practicality with cultural meaning.</w:t>
      </w:r>
    </w:p>
    <w:p>
      <w:pPr>
        <w:jc w:val="both"/>
        <w:ind w:left="0" w:right="0" w:firstLine="480"/>
        <w:spacing w:line="360" w:lineRule="auto"/>
      </w:pPr>
      <w:r>
        <w:rPr>
          <w:rFonts w:ascii="SimSun" w:hAnsi="SimSun" w:eastAsia="SimSun" w:cs="SimSun"/>
          <w:sz w:val="28"/>
          <w:szCs w:val="28"/>
        </w:rPr>
        <w:t xml:space="preserve">In terms of cultural symbolism, White Dew represents autumn harvest and the maturing of life. The morning dew symbolizes purity and hope, reflecting farmers’ respect for nature and anticipation of a good harvest. Dietary customs, such as eating osmanthus cake or stewing white fungus, demonstrate the philosophy of harmonizing with nature and nurturing the body. Ritual offerings symbolize family unity and well-being, linking personal life closely with nature and society.</w:t>
      </w:r>
    </w:p>
    <w:p>
      <w:pPr>
        <w:jc w:val="both"/>
        <w:ind w:left="0" w:right="0" w:firstLine="480"/>
        <w:spacing w:line="360" w:lineRule="auto"/>
      </w:pPr>
      <w:r>
        <w:rPr>
          <w:rFonts w:ascii="SimSun" w:hAnsi="SimSun" w:eastAsia="SimSun" w:cs="SimSun"/>
          <w:sz w:val="28"/>
          <w:szCs w:val="28"/>
        </w:rPr>
        <w:t xml:space="preserve">Even in modern industrialized society, the cultural significance of White Dew remains important. It reminds people to pay attention to seasonal changes, manage health, and continue traditional practices. Drinking tea or nourishing the body during White Dew is not only for physical care but also a cultural experience. Understanding the historical and symbolic meaning of this solar term allows a deeper appreciation of Chinese wisdom.</w:t>
      </w:r>
    </w:p>
    <w:p>
      <w:pPr>
        <w:jc w:val="both"/>
        <w:ind w:left="0" w:right="0" w:firstLine="480"/>
        <w:spacing w:line="360" w:lineRule="auto"/>
      </w:pPr>
      <w:r>
        <w:rPr>
          <w:rFonts w:ascii="SimSun" w:hAnsi="SimSun" w:eastAsia="SimSun" w:cs="SimSun"/>
          <w:sz w:val="28"/>
          <w:szCs w:val="28"/>
        </w:rPr>
        <w:t xml:space="preserve">In conclusion, White Dew is a fusion of nature, agriculture, and culture. Its customs and symbolism help people adapt to seasonal rhythms while conveying cultural values through food, rituals, and folk practices. Appreciating the historical origins and cultural significance of White Dew enables modern people to inherit and practice traditional Chinese wisdom more effectively.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2025-10-30T14:13:30+00:00</dcterms:created>
  <dcterms:modified xsi:type="dcterms:W3CDTF">2025-10-30T14:13:30+00:00</dcterms:modified>
</cp:coreProperties>
</file>

<file path=docProps/custom.xml><?xml version="1.0" encoding="utf-8"?>
<Properties xmlns="http://schemas.openxmlformats.org/officeDocument/2006/custom-properties" xmlns:vt="http://schemas.openxmlformats.org/officeDocument/2006/docPropsVTypes"/>
</file>