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白露节气的民俗风情与养生智慧</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标志着天气逐渐转凉，早晚温差加大。自古以来，白露便与人们的生活习俗紧密相连。在民间，白露节气有多种独特的风俗活动，其中最常见的就是饮白露茶。白露茶以清热润燥为主，通常选用菊花、荷叶、银花等药食兼备的草本植物冲泡。人们相信，这不仅有助于调理脾胃，还能预防秋季常见的干燥病症。</w:t>
      </w:r>
    </w:p>
    <w:p>
      <w:pPr>
        <w:jc w:val="both"/>
        <w:ind w:left="0" w:right="0" w:firstLine="480"/>
        <w:spacing w:line="360" w:lineRule="auto"/>
      </w:pPr>
      <w:r>
        <w:rPr>
          <w:rFonts w:ascii="SimSun" w:hAnsi="SimSun" w:eastAsia="SimSun" w:cs="SimSun"/>
          <w:sz w:val="28"/>
          <w:szCs w:val="28"/>
        </w:rPr>
        <w:t xml:space="preserve">除了饮茶，白露期间的饮食调养也非常讲究。传统上，北方人会食用桂花糕、炒栗子等温补食品，而南方则更注重滋阴润燥，如煲梨水、炖银耳。这些饮食习俗不仅体现了古人顺应自然、注重养生的智慧，也反映了地域文化差异。</w:t>
      </w:r>
    </w:p>
    <w:p>
      <w:pPr>
        <w:jc w:val="both"/>
        <w:ind w:left="0" w:right="0" w:firstLine="480"/>
        <w:spacing w:line="360" w:lineRule="auto"/>
      </w:pPr>
      <w:r>
        <w:rPr>
          <w:rFonts w:ascii="SimSun" w:hAnsi="SimSun" w:eastAsia="SimSun" w:cs="SimSun"/>
          <w:sz w:val="28"/>
          <w:szCs w:val="28"/>
        </w:rPr>
        <w:t xml:space="preserve">祭祀活动也是白露节气的重要组成部分。在一些农村地区，人们会在白露这天祭祖或拜天地，祈求家宅平安、五谷丰登。祭祀中使用的食物、礼品和仪式动作都有严格的文化象征，例如祭祖的贡品中常放置时令果蔬，象征丰收与吉祥。</w:t>
      </w:r>
    </w:p>
    <w:p>
      <w:pPr>
        <w:jc w:val="both"/>
        <w:ind w:left="0" w:right="0" w:firstLine="480"/>
        <w:spacing w:line="360" w:lineRule="auto"/>
      </w:pPr>
      <w:r>
        <w:rPr>
          <w:rFonts w:ascii="SimSun" w:hAnsi="SimSun" w:eastAsia="SimSun" w:cs="SimSun"/>
          <w:sz w:val="28"/>
          <w:szCs w:val="28"/>
        </w:rPr>
        <w:t xml:space="preserve">白露的文化意义不仅体现在民俗和养生上，更深刻地反映了中华文化中人与自然和谐共处的理念。节气提醒人们顺应四季变化，调整生活方式，保持身心健康。在现代生活中，我们依然可以从白露的传统习俗中汲取智慧，如适度进补、关注气候变化对身体的影响，以及在家庭和社区中延续节日文化。</w:t>
      </w:r>
    </w:p>
    <w:p>
      <w:pPr>
        <w:jc w:val="both"/>
        <w:ind w:left="0" w:right="0" w:firstLine="480"/>
        <w:spacing w:line="360" w:lineRule="auto"/>
      </w:pPr>
      <w:r>
        <w:rPr>
          <w:rFonts w:ascii="SimSun" w:hAnsi="SimSun" w:eastAsia="SimSun" w:cs="SimSun"/>
          <w:sz w:val="28"/>
          <w:szCs w:val="28"/>
        </w:rPr>
        <w:t xml:space="preserve">总之，白露节气不仅是自然界的一个时间节点，更是中华民族智慧和文化的载体。通过了解和实践白露的传统习俗，我们不仅能够体会季节变换的美妙，还能在现代生活中更好地养生、守护健康。</w:t>
      </w:r>
    </w:p>
    <w:p>
      <w:pPr>
        <w:sectPr>
          <w:pgSz w:orient="portrait" w:w="11905.511811024" w:h="16837.795275591"/>
          <w:pgMar w:top="1440" w:right="1440" w:bottom="1440" w:left="1440" w:header="720" w:footer="720" w:gutter="0"/>
          <w:cols w:num="1" w:space="720"/>
        </w:sectPr>
      </w:pPr>
    </w:p>
    <w:p>
      <w:pPr>
        <w:pStyle w:val="Heading1"/>
      </w:pPr>
      <w:bookmarkStart w:id="2" w:name="_Toc2"/>
      <w:r>
        <w:t>Folk Customs and Health Wisdom of the White Dew Solar Term</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the gradual cooling of the weather and the increasing temperature difference between morning and evening. Since ancient times, White Dew has been closely linked to people’s daily lives. Among its folk customs, drinking White Dew tea is the most common. This tea, brewed with medicinal herbs such as chrysanthemum, lotus leaves, and honeysuckle, is believed to help regulate the spleen and stomach and prevent dryness-related ailments common in autumn.</w:t>
      </w:r>
    </w:p>
    <w:p>
      <w:pPr>
        <w:jc w:val="both"/>
        <w:ind w:left="0" w:right="0" w:firstLine="480"/>
        <w:spacing w:line="360" w:lineRule="auto"/>
      </w:pPr>
      <w:r>
        <w:rPr>
          <w:rFonts w:ascii="SimSun" w:hAnsi="SimSun" w:eastAsia="SimSun" w:cs="SimSun"/>
          <w:sz w:val="28"/>
          <w:szCs w:val="28"/>
        </w:rPr>
        <w:t xml:space="preserve">In addition to tea, dietary adjustments during White Dew are also very important. Traditionally, people in northern China eat warming foods like osmanthus cake and roasted chestnuts, while those in southern China focus on nourishing and moistening the body with pear water or stewed white fungus. These dietary customs not only demonstrate the ancient wisdom of adapting to nature and maintaining health but also reflect regional cultural differences.</w:t>
      </w:r>
    </w:p>
    <w:p>
      <w:pPr>
        <w:jc w:val="both"/>
        <w:ind w:left="0" w:right="0" w:firstLine="480"/>
        <w:spacing w:line="360" w:lineRule="auto"/>
      </w:pPr>
      <w:r>
        <w:rPr>
          <w:rFonts w:ascii="SimSun" w:hAnsi="SimSun" w:eastAsia="SimSun" w:cs="SimSun"/>
          <w:sz w:val="28"/>
          <w:szCs w:val="28"/>
        </w:rPr>
        <w:t xml:space="preserve">Ancestor worship and other rituals are another significant aspect of White Dew. In some rural areas, people offer sacrifices to their ancestors or the heavens to pray for household safety and a good harvest. The food and gifts used in these rituals carry deep cultural symbolism, such as seasonal fruits and vegetables representing abundance and blessings.</w:t>
      </w:r>
    </w:p>
    <w:p>
      <w:pPr>
        <w:jc w:val="both"/>
        <w:ind w:left="0" w:right="0" w:firstLine="480"/>
        <w:spacing w:line="360" w:lineRule="auto"/>
      </w:pPr>
      <w:r>
        <w:rPr>
          <w:rFonts w:ascii="SimSun" w:hAnsi="SimSun" w:eastAsia="SimSun" w:cs="SimSun"/>
          <w:sz w:val="28"/>
          <w:szCs w:val="28"/>
        </w:rPr>
        <w:t xml:space="preserve">The cultural significance of White Dew lies not only in customs and health practices but also in the philosophy of harmony between humans and nature in Chinese culture. This solar term reminds people to adapt to seasonal changes, adjust their lifestyle, and maintain physical and mental health. Even in modern life, we can draw wisdom from White Dew traditions by moderating our diet, paying attention to the effects of seasonal change on the body, and continuing family and community cultural practices.</w:t>
      </w:r>
    </w:p>
    <w:p>
      <w:pPr>
        <w:jc w:val="both"/>
        <w:ind w:left="0" w:right="0" w:firstLine="480"/>
        <w:spacing w:line="360" w:lineRule="auto"/>
      </w:pPr>
      <w:r>
        <w:rPr>
          <w:rFonts w:ascii="SimSun" w:hAnsi="SimSun" w:eastAsia="SimSun" w:cs="SimSun"/>
          <w:sz w:val="28"/>
          <w:szCs w:val="28"/>
        </w:rPr>
        <w:t xml:space="preserve">In conclusion, White Dew is not only a point in time in the natural calendar but also a carrier of Chinese cultural wisdom. Understanding and practicing White Dew customs allows us to appreciate the beauty of seasonal change and promotes health and well-being in contemporary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2025-10-30T14:13:28+00:00</dcterms:created>
  <dcterms:modified xsi:type="dcterms:W3CDTF">2025-10-30T14:13:28+00:00</dcterms:modified>
</cp:coreProperties>
</file>

<file path=docProps/custom.xml><?xml version="1.0" encoding="utf-8"?>
<Properties xmlns="http://schemas.openxmlformats.org/officeDocument/2006/custom-properties" xmlns:vt="http://schemas.openxmlformats.org/officeDocument/2006/docPropsVTypes"/>
</file>