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运动会比赛环节文案参考：加油口号与现场氛围营造</w:t>
      </w:r>
      <w:bookmarkEnd w:id="1"/>
    </w:p>
    <w:p/>
    <w:p/>
    <w:p/>
    <w:p>
      <w:pPr>
        <w:jc w:val="both"/>
        <w:ind w:left="0" w:right="0" w:firstLine="480"/>
        <w:spacing w:line="360" w:lineRule="auto"/>
      </w:pPr>
      <w:r>
        <w:rPr>
          <w:rFonts w:ascii="SimSun" w:hAnsi="SimSun" w:eastAsia="SimSun" w:cs="SimSun"/>
          <w:sz w:val="28"/>
          <w:szCs w:val="28"/>
        </w:rPr>
        <w:t xml:space="preserve">运动会的比赛环节是整个活动的核心，既考验学生的体能，也锻炼他们的团队协作和集体荣誉感。为了让比赛顺利进行并保持良好氛围，需要提前设计详细的文案和口号。</w:t>
      </w:r>
    </w:p>
    <w:p>
      <w:pPr>
        <w:jc w:val="both"/>
        <w:ind w:left="0" w:right="0" w:firstLine="480"/>
        <w:spacing w:line="360" w:lineRule="auto"/>
      </w:pPr>
      <w:r>
        <w:rPr>
          <w:rFonts w:ascii="SimSun" w:hAnsi="SimSun" w:eastAsia="SimSun" w:cs="SimSun"/>
          <w:sz w:val="28"/>
          <w:szCs w:val="28"/>
        </w:rPr>
        <w:t xml:space="preserve">首先是加油口号。每个班级可以准备几条鼓舞士气的口号，如‘争分夺秒，勇往直前’、‘团结拼搏，争创佳绩’。比赛中主持人可以随机抽取口号进行喊话，引导学生为同学们加油助威，激发全场热情。</w:t>
      </w:r>
    </w:p>
    <w:p>
      <w:pPr>
        <w:jc w:val="both"/>
        <w:ind w:left="0" w:right="0" w:firstLine="480"/>
        <w:spacing w:line="360" w:lineRule="auto"/>
      </w:pPr>
      <w:r>
        <w:rPr>
          <w:rFonts w:ascii="SimSun" w:hAnsi="SimSun" w:eastAsia="SimSun" w:cs="SimSun"/>
          <w:sz w:val="28"/>
          <w:szCs w:val="28"/>
        </w:rPr>
        <w:t xml:space="preserve">裁判和主持人的话术也非常关键。裁判在比赛前应简短说明规则，确保学生理解并遵守比赛规范；主持人可以穿插鼓励性语言，比如‘运动员们，加油，你们是最棒的！’这样的句子不仅提升现场氛围，也让学生在比赛中充满自信。</w:t>
      </w:r>
    </w:p>
    <w:p>
      <w:pPr>
        <w:jc w:val="both"/>
        <w:ind w:left="0" w:right="0" w:firstLine="480"/>
        <w:spacing w:line="360" w:lineRule="auto"/>
      </w:pPr>
      <w:r>
        <w:rPr>
          <w:rFonts w:ascii="SimSun" w:hAnsi="SimSun" w:eastAsia="SimSun" w:cs="SimSun"/>
          <w:sz w:val="28"/>
          <w:szCs w:val="28"/>
        </w:rPr>
        <w:t xml:space="preserve">在比赛过程中，现场氛围的营造同样重要。可以安排啦啦队轮流表演，加油鼓掌声、节奏口号和小道具（如彩旗或小铃铛）都能调动学生和观众的情绪。此外，学生间的互动也不容忽视，鼓励他们为其他班级加油，让运动会充满友谊与正能量。</w:t>
      </w:r>
    </w:p>
    <w:p>
      <w:pPr>
        <w:jc w:val="both"/>
        <w:ind w:left="0" w:right="0" w:firstLine="480"/>
        <w:spacing w:line="360" w:lineRule="auto"/>
      </w:pPr>
      <w:r>
        <w:rPr>
          <w:rFonts w:ascii="SimSun" w:hAnsi="SimSun" w:eastAsia="SimSun" w:cs="SimSun"/>
          <w:sz w:val="28"/>
          <w:szCs w:val="28"/>
        </w:rPr>
        <w:t xml:space="preserve">比赛结束后的总结同样需要文案支持。主持人可以宣布成绩、鼓励努力的学生，并提醒大家注意休息和安全，为下一个比赛环节做准备。通过精心设计的比赛环节文案，运动会不仅公平有序，也能让每一位学生都体验到参与和成长的快乐。</w:t>
      </w:r>
    </w:p>
    <w:p>
      <w:pPr>
        <w:sectPr>
          <w:pgSz w:orient="portrait" w:w="11905.511811024" w:h="16837.795275591"/>
          <w:pgMar w:top="1440" w:right="1440" w:bottom="1440" w:left="1440" w:header="720" w:footer="720" w:gutter="0"/>
          <w:cols w:num="1" w:space="720"/>
        </w:sectPr>
      </w:pPr>
    </w:p>
    <w:p>
      <w:pPr>
        <w:pStyle w:val="Heading1"/>
      </w:pPr>
      <w:bookmarkStart w:id="2" w:name="_Toc2"/>
      <w:r>
        <w:t>Sports Day Competition Script: Cheer Slogans and Atmosphere Creation</w:t>
      </w:r>
      <w:bookmarkEnd w:id="2"/>
    </w:p>
    <w:p/>
    <w:p/>
    <w:p/>
    <w:p>
      <w:pPr>
        <w:jc w:val="both"/>
        <w:ind w:left="0" w:right="0" w:firstLine="480"/>
        <w:spacing w:line="360" w:lineRule="auto"/>
      </w:pPr>
      <w:r>
        <w:rPr>
          <w:rFonts w:ascii="SimSun" w:hAnsi="SimSun" w:eastAsia="SimSun" w:cs="SimSun"/>
          <w:sz w:val="28"/>
          <w:szCs w:val="28"/>
        </w:rPr>
        <w:t xml:space="preserve">The competition segment is the core of Sports Day, testing students' physical abilities while also cultivating teamwork and class pride. To ensure the competitions run smoothly and maintain a lively atmosphere, detailed scripts and slogans should be prepared in advance.</w:t>
      </w:r>
    </w:p>
    <w:p>
      <w:pPr>
        <w:jc w:val="both"/>
        <w:ind w:left="0" w:right="0" w:firstLine="480"/>
        <w:spacing w:line="360" w:lineRule="auto"/>
      </w:pPr>
      <w:r>
        <w:rPr>
          <w:rFonts w:ascii="SimSun" w:hAnsi="SimSun" w:eastAsia="SimSun" w:cs="SimSun"/>
          <w:sz w:val="28"/>
          <w:szCs w:val="28"/>
        </w:rPr>
        <w:t xml:space="preserve">First, there are the cheer slogans. Each class can prepare a few morale-boosting slogans such as 'Seize every second, forge ahead' or 'United we strive for excellence.' During the competitions, the host can randomly call out slogans to encourage students to cheer for their classmates, energizing the entire audience.</w:t>
      </w:r>
    </w:p>
    <w:p>
      <w:pPr>
        <w:jc w:val="both"/>
        <w:ind w:left="0" w:right="0" w:firstLine="480"/>
        <w:spacing w:line="360" w:lineRule="auto"/>
      </w:pPr>
      <w:r>
        <w:rPr>
          <w:rFonts w:ascii="SimSun" w:hAnsi="SimSun" w:eastAsia="SimSun" w:cs="SimSun"/>
          <w:sz w:val="28"/>
          <w:szCs w:val="28"/>
        </w:rPr>
        <w:t xml:space="preserve">The wording used by referees and hosts is also crucial. Referees should briefly explain the rules before each competition to ensure students understand and follow them. Hosts can intersperse encouraging phrases such as 'Go athletes! You are the best!' to enhance the atmosphere and boost students’ confidence.</w:t>
      </w:r>
    </w:p>
    <w:p>
      <w:pPr>
        <w:jc w:val="both"/>
        <w:ind w:left="0" w:right="0" w:firstLine="480"/>
        <w:spacing w:line="360" w:lineRule="auto"/>
      </w:pPr>
      <w:r>
        <w:rPr>
          <w:rFonts w:ascii="SimSun" w:hAnsi="SimSun" w:eastAsia="SimSun" w:cs="SimSun"/>
          <w:sz w:val="28"/>
          <w:szCs w:val="28"/>
        </w:rPr>
        <w:t xml:space="preserve">Creating a lively atmosphere during the competition is equally important. Cheerleaders can perform rotations, and applause, rhythmic chants, and small props like flags or bells can all energize the students and audience. Interaction between students should be encouraged, cheering for other classes to foster friendship and positive energy throughout the event.</w:t>
      </w:r>
    </w:p>
    <w:p>
      <w:pPr>
        <w:jc w:val="both"/>
        <w:ind w:left="0" w:right="0" w:firstLine="480"/>
        <w:spacing w:line="360" w:lineRule="auto"/>
      </w:pPr>
      <w:r>
        <w:rPr>
          <w:rFonts w:ascii="SimSun" w:hAnsi="SimSun" w:eastAsia="SimSun" w:cs="SimSun"/>
          <w:sz w:val="28"/>
          <w:szCs w:val="28"/>
        </w:rPr>
        <w:t xml:space="preserve">After each competition, scripts are needed for the summary. The host can announce results, praise students for their efforts, and remind everyone to rest and stay safe, preparing for the next event. Well-prepared competition scripts ensure the Sports Day is fair, organized, and allows every student to enjoy participation and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2025-11-03T08:36:07+00:00</dcterms:created>
  <dcterms:modified xsi:type="dcterms:W3CDTF">2025-11-03T08:36:07+00:00</dcterms:modified>
</cp:coreProperties>
</file>

<file path=docProps/custom.xml><?xml version="1.0" encoding="utf-8"?>
<Properties xmlns="http://schemas.openxmlformats.org/officeDocument/2006/custom-properties" xmlns:vt="http://schemas.openxmlformats.org/officeDocument/2006/docPropsVTypes"/>
</file>