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跳远比赛广播稿写作实例与技巧</w:t>
      </w:r>
      <w:bookmarkEnd w:id="1"/>
    </w:p>
    <w:p/>
    <w:p/>
    <w:p/>
    <w:p>
      <w:pPr>
        <w:jc w:val="both"/>
        <w:ind w:left="0" w:right="0" w:firstLine="480"/>
        <w:spacing w:line="360" w:lineRule="auto"/>
      </w:pPr>
      <w:r>
        <w:rPr>
          <w:rFonts w:ascii="SimSun" w:hAnsi="SimSun" w:eastAsia="SimSun" w:cs="SimSun"/>
          <w:sz w:val="28"/>
          <w:szCs w:val="28"/>
        </w:rPr>
        <w:t xml:space="preserve">在运动会中，跳远比赛因其瞬间的激烈和悬念，最适合通过广播稿进行展示。写好广播稿的关键在于赛前准备、动作描写和语言运用。准备阶段首先要熟悉比赛流程，了解每位选手的特点、成绩以及可能的亮点。收集一些选手的训练故事或小趣闻，可以让广播稿更具个性和趣味性。</w:t>
      </w:r>
    </w:p>
    <w:p>
      <w:pPr>
        <w:jc w:val="both"/>
        <w:ind w:left="0" w:right="0" w:firstLine="480"/>
        <w:spacing w:line="360" w:lineRule="auto"/>
      </w:pPr>
      <w:r>
        <w:rPr>
          <w:rFonts w:ascii="SimSun" w:hAnsi="SimSun" w:eastAsia="SimSun" w:cs="SimSun"/>
          <w:sz w:val="28"/>
          <w:szCs w:val="28"/>
        </w:rPr>
        <w:t xml:space="preserve">比赛描述应注重画面感。助跑阶段，可以写：“小张脚步坚定有力，每一步都像在与风赛跑。”起跳瞬间则强调爆发力：“他猛地蹬地，身体腾空，仿佛飞向蓝天。”腾空过程中可描写肢体动作和重心变化，使听众如临现场。落地阶段的描写也很重要：“双脚稳稳着地，尘土飞扬，全场掌声雷动。”</w:t>
      </w:r>
    </w:p>
    <w:p>
      <w:pPr>
        <w:jc w:val="both"/>
        <w:ind w:left="0" w:right="0" w:firstLine="480"/>
        <w:spacing w:line="360" w:lineRule="auto"/>
      </w:pPr>
      <w:r>
        <w:rPr>
          <w:rFonts w:ascii="SimSun" w:hAnsi="SimSun" w:eastAsia="SimSun" w:cs="SimSun"/>
          <w:sz w:val="28"/>
          <w:szCs w:val="28"/>
        </w:rPr>
        <w:t xml:space="preserve">语言技巧的应用能大大提升广播稿的感染力。比喻、拟人和排比句能让动作更生动。比如：“助跑的步伐如鼓点，腾空的瞬间像鹰击长空。”同时，可适当加入现场气氛，如观众的喝彩声和加油声，使广播稿更具立体感。悬念设计可以增加听众兴趣：“他的成绩会打破记录吗？让我们拭目以待。”</w:t>
      </w:r>
    </w:p>
    <w:p>
      <w:pPr>
        <w:jc w:val="both"/>
        <w:ind w:left="0" w:right="0" w:firstLine="480"/>
        <w:spacing w:line="360" w:lineRule="auto"/>
      </w:pPr>
      <w:r>
        <w:rPr>
          <w:rFonts w:ascii="SimSun" w:hAnsi="SimSun" w:eastAsia="SimSun" w:cs="SimSun"/>
          <w:sz w:val="28"/>
          <w:szCs w:val="28"/>
        </w:rPr>
        <w:t xml:space="preserve">结束语需要总结比赛并激励听众：“今天的跳远比赛让我们看到了运动员的坚持和勇气，也提醒我们在生活中要不断挑战自我。”简洁有力的结尾能使广播稿画上完美句号。</w:t>
      </w:r>
    </w:p>
    <w:p>
      <w:pPr>
        <w:jc w:val="both"/>
        <w:ind w:left="0" w:right="0" w:firstLine="480"/>
        <w:spacing w:line="360" w:lineRule="auto"/>
      </w:pPr>
      <w:r>
        <w:rPr>
          <w:rFonts w:ascii="SimSun" w:hAnsi="SimSun" w:eastAsia="SimSun" w:cs="SimSun"/>
          <w:sz w:val="28"/>
          <w:szCs w:val="28"/>
        </w:rPr>
        <w:t xml:space="preserve">总之，跳远广播稿的写作要注重赛前准备、动作描写、语言感染力和结束语设计。通过这些技巧，即使是新手，也能写出既生动又鼓舞人心的广播稿，让每一次跳远比赛更加精彩。</w:t>
      </w:r>
    </w:p>
    <w:p>
      <w:pPr>
        <w:sectPr>
          <w:pgSz w:orient="portrait" w:w="11905.511811024" w:h="16837.795275591"/>
          <w:pgMar w:top="1440" w:right="1440" w:bottom="1440" w:left="1440" w:header="720" w:footer="720" w:gutter="0"/>
          <w:cols w:num="1" w:space="720"/>
        </w:sectPr>
      </w:pPr>
    </w:p>
    <w:p>
      <w:pPr>
        <w:pStyle w:val="Heading1"/>
      </w:pPr>
      <w:bookmarkStart w:id="2" w:name="_Toc2"/>
      <w:r>
        <w:t>Long Jump Broadcast Script Examples and Tips</w:t>
      </w:r>
      <w:bookmarkEnd w:id="2"/>
    </w:p>
    <w:p/>
    <w:p/>
    <w:p/>
    <w:p>
      <w:pPr>
        <w:jc w:val="both"/>
        <w:ind w:left="0" w:right="0" w:firstLine="480"/>
        <w:spacing w:line="360" w:lineRule="auto"/>
      </w:pPr>
      <w:r>
        <w:rPr>
          <w:rFonts w:ascii="SimSun" w:hAnsi="SimSun" w:eastAsia="SimSun" w:cs="SimSun"/>
          <w:sz w:val="28"/>
          <w:szCs w:val="28"/>
        </w:rPr>
        <w:t xml:space="preserve">In sports day events, the long jump is particularly suitable for broadcasting due to its intense and suspenseful moments. Writing an effective broadcast script depends on preparation, action description, and language usage. Preparation involves understanding the competition flow, knowing each athlete’s traits, results, and potential highlights. Collecting training stories or anecdotes about the athletes adds personality and interest to the script.</w:t>
      </w:r>
    </w:p>
    <w:p>
      <w:pPr>
        <w:jc w:val="both"/>
        <w:ind w:left="0" w:right="0" w:firstLine="480"/>
        <w:spacing w:line="360" w:lineRule="auto"/>
      </w:pPr>
      <w:r>
        <w:rPr>
          <w:rFonts w:ascii="SimSun" w:hAnsi="SimSun" w:eastAsia="SimSun" w:cs="SimSun"/>
          <w:sz w:val="28"/>
          <w:szCs w:val="28"/>
        </w:rPr>
        <w:t xml:space="preserve">Descriptions during the competition should be vivid. For the approach: 'Xiaozhang strides steadily and powerfully, each step racing against the wind.' At takeoff: 'He pushes off sharply, soaring into the blue sky.' During the flight, describe body movements and balance changes to immerse the listeners. For landing: 'He lands firmly, dust flying, earning thunderous applause.'</w:t>
      </w:r>
    </w:p>
    <w:p>
      <w:pPr>
        <w:jc w:val="both"/>
        <w:ind w:left="0" w:right="0" w:firstLine="480"/>
        <w:spacing w:line="360" w:lineRule="auto"/>
      </w:pPr>
      <w:r>
        <w:rPr>
          <w:rFonts w:ascii="SimSun" w:hAnsi="SimSun" w:eastAsia="SimSun" w:cs="SimSun"/>
          <w:sz w:val="28"/>
          <w:szCs w:val="28"/>
        </w:rPr>
        <w:t xml:space="preserve">Language techniques greatly enhance the script’s impact. Metaphors, personification, and parallel sentences make actions lively: 'The running steps drum like beats, the airborne moment resembles an eagle soaring.' Adding the atmosphere, such as cheering and clapping, creates a more immersive experience. Suspense also captivates listeners: 'Will he break the record? Let’s watch and see.'</w:t>
      </w:r>
    </w:p>
    <w:p>
      <w:pPr>
        <w:jc w:val="both"/>
        <w:ind w:left="0" w:right="0" w:firstLine="480"/>
        <w:spacing w:line="360" w:lineRule="auto"/>
      </w:pPr>
      <w:r>
        <w:rPr>
          <w:rFonts w:ascii="SimSun" w:hAnsi="SimSun" w:eastAsia="SimSun" w:cs="SimSun"/>
          <w:sz w:val="28"/>
          <w:szCs w:val="28"/>
        </w:rPr>
        <w:t xml:space="preserve">The closing should summarize the competition and inspire the audience: 'Today’s long jump showcased the athletes’ perseverance and courage, reminding us to continually challenge ourselves in life.' A concise and powerful ending completes the broadcast beautifully.</w:t>
      </w:r>
    </w:p>
    <w:p>
      <w:pPr>
        <w:jc w:val="both"/>
        <w:ind w:left="0" w:right="0" w:firstLine="480"/>
        <w:spacing w:line="360" w:lineRule="auto"/>
      </w:pPr>
      <w:r>
        <w:rPr>
          <w:rFonts w:ascii="SimSun" w:hAnsi="SimSun" w:eastAsia="SimSun" w:cs="SimSun"/>
          <w:sz w:val="28"/>
          <w:szCs w:val="28"/>
        </w:rPr>
        <w:t xml:space="preserve">In short, writing a long jump broadcast script requires attention to preparation, action description, language impact, and closing design. With these techniques, even beginners can create lively and inspiring broadcasts, making every long jump event exciting.</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2025-11-03T08:55:28+00:00</dcterms:created>
  <dcterms:modified xsi:type="dcterms:W3CDTF">2025-11-03T08:55:28+00:00</dcterms:modified>
</cp:coreProperties>
</file>

<file path=docProps/custom.xml><?xml version="1.0" encoding="utf-8"?>
<Properties xmlns="http://schemas.openxmlformats.org/officeDocument/2006/custom-properties" xmlns:vt="http://schemas.openxmlformats.org/officeDocument/2006/docPropsVTypes"/>
</file>