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跳远广播稿写作全攻略</w:t>
      </w:r>
      <w:bookmarkEnd w:id="1"/>
    </w:p>
    <w:p/>
    <w:p/>
    <w:p/>
    <w:p>
      <w:pPr>
        <w:jc w:val="both"/>
        <w:ind w:left="0" w:right="0" w:firstLine="480"/>
        <w:spacing w:line="360" w:lineRule="auto"/>
      </w:pPr>
      <w:r>
        <w:rPr>
          <w:rFonts w:ascii="SimSun" w:hAnsi="SimSun" w:eastAsia="SimSun" w:cs="SimSun"/>
          <w:sz w:val="28"/>
          <w:szCs w:val="28"/>
        </w:rPr>
        <w:t xml:space="preserve">跳远是一项集速度、力量与技巧于一体的运动，而广播稿则是将这份精彩传递给听众的重要媒介。要写好跳远广播稿，首先要做好充分准备。准备阶段包括了解比赛流程、熟悉参赛选手的信息以及掌握现场环境。知道谁是热门选手、谁可能创造惊喜，都能让广播稿更生动有趣。</w:t>
      </w:r>
    </w:p>
    <w:p>
      <w:pPr>
        <w:jc w:val="both"/>
        <w:ind w:left="0" w:right="0" w:firstLine="480"/>
        <w:spacing w:line="360" w:lineRule="auto"/>
      </w:pPr>
      <w:r>
        <w:rPr>
          <w:rFonts w:ascii="SimSun" w:hAnsi="SimSun" w:eastAsia="SimSun" w:cs="SimSun"/>
          <w:sz w:val="28"/>
          <w:szCs w:val="28"/>
        </w:rPr>
        <w:t xml:space="preserve">在比赛过程中，动作的描写至关重要。例如，当选手助跑时，可以描述“选手迈开有力的步伐，身体如同离弦之箭般前冲”，让听众仿佛置身赛场；起跳瞬间的力度、腾空的姿态以及落地时的稳健，都可以用富有画面感的语言呈现。同时，记得捕捉比赛的高潮时刻，如创造个人最好成绩或超越对手，这些都是广播稿的亮点。</w:t>
      </w:r>
    </w:p>
    <w:p>
      <w:pPr>
        <w:jc w:val="both"/>
        <w:ind w:left="0" w:right="0" w:firstLine="480"/>
        <w:spacing w:line="360" w:lineRule="auto"/>
      </w:pPr>
      <w:r>
        <w:rPr>
          <w:rFonts w:ascii="SimSun" w:hAnsi="SimSun" w:eastAsia="SimSun" w:cs="SimSun"/>
          <w:sz w:val="28"/>
          <w:szCs w:val="28"/>
        </w:rPr>
        <w:t xml:space="preserve">提升感染力的语言技巧包括使用比喻、拟人和适当的排比句。例如，可以写道：“跑道上的每一步都像是与风赛跑，助跑的脚步击打着地面发出节奏，跳远的腾空瞬间仿佛整个世界都为之屏息。”这种语言不仅生动，也能增强听众的代入感。此外，注意语速的变化和情绪的调动，让广播稿在朗读时更具节奏感和感染力。</w:t>
      </w:r>
    </w:p>
    <w:p>
      <w:pPr>
        <w:jc w:val="both"/>
        <w:ind w:left="0" w:right="0" w:firstLine="480"/>
        <w:spacing w:line="360" w:lineRule="auto"/>
      </w:pPr>
      <w:r>
        <w:rPr>
          <w:rFonts w:ascii="SimSun" w:hAnsi="SimSun" w:eastAsia="SimSun" w:cs="SimSun"/>
          <w:sz w:val="28"/>
          <w:szCs w:val="28"/>
        </w:rPr>
        <w:t xml:space="preserve">在设计结束语时，应兼顾总结比赛和激励学生。例如：“今天的跳远比赛不仅展示了运动员们的实力，更体现了他们不懈的努力和拼搏精神。希望每位同学都能从中获得动力，勇敢追逐自己的梦想。”这样的结束语既呼应比赛，又传递正能量，使广播稿完整有力。</w:t>
      </w:r>
    </w:p>
    <w:p>
      <w:pPr>
        <w:jc w:val="both"/>
        <w:ind w:left="0" w:right="0" w:firstLine="480"/>
        <w:spacing w:line="360" w:lineRule="auto"/>
      </w:pPr>
      <w:r>
        <w:rPr>
          <w:rFonts w:ascii="SimSun" w:hAnsi="SimSun" w:eastAsia="SimSun" w:cs="SimSun"/>
          <w:sz w:val="28"/>
          <w:szCs w:val="28"/>
        </w:rPr>
        <w:t xml:space="preserve">总的来说，一篇成功的跳远广播稿需要充分准备、准确描写动作、运用生动语言，并在结束时激励听众。只要掌握这些技巧，即使是新手也能写出精彩、动人的广播稿，让每一次比赛都充满魅力。</w:t>
      </w:r>
    </w:p>
    <w:p>
      <w:pPr>
        <w:sectPr>
          <w:pgSz w:orient="portrait" w:w="11905.511811024" w:h="16837.795275591"/>
          <w:pgMar w:top="1440" w:right="1440" w:bottom="1440" w:left="1440" w:header="720" w:footer="720" w:gutter="0"/>
          <w:cols w:num="1" w:space="720"/>
        </w:sectPr>
      </w:pPr>
    </w:p>
    <w:p>
      <w:pPr>
        <w:pStyle w:val="Heading1"/>
      </w:pPr>
      <w:bookmarkStart w:id="2" w:name="_Toc2"/>
      <w:r>
        <w:t>Complete Guide to Writing a Long Jump Broadcast Script</w:t>
      </w:r>
      <w:bookmarkEnd w:id="2"/>
    </w:p>
    <w:p/>
    <w:p/>
    <w:p/>
    <w:p>
      <w:pPr>
        <w:jc w:val="both"/>
        <w:ind w:left="0" w:right="0" w:firstLine="480"/>
        <w:spacing w:line="360" w:lineRule="auto"/>
      </w:pPr>
      <w:r>
        <w:rPr>
          <w:rFonts w:ascii="SimSun" w:hAnsi="SimSun" w:eastAsia="SimSun" w:cs="SimSun"/>
          <w:sz w:val="28"/>
          <w:szCs w:val="28"/>
        </w:rPr>
        <w:t xml:space="preserve">The long jump is a sport that combines speed, strength, and technique, while a broadcast script serves as the crucial medium to convey this excitement to the audience. To write a good long jump broadcast script, thorough preparation is essential. This preparation includes understanding the competition flow, knowing the participants' information, and being familiar with the venue. Knowing who the favorite athletes are and who might deliver surprises makes the broadcast more lively and engaging.</w:t>
      </w:r>
    </w:p>
    <w:p>
      <w:pPr>
        <w:jc w:val="both"/>
        <w:ind w:left="0" w:right="0" w:firstLine="480"/>
        <w:spacing w:line="360" w:lineRule="auto"/>
      </w:pPr>
      <w:r>
        <w:rPr>
          <w:rFonts w:ascii="SimSun" w:hAnsi="SimSun" w:eastAsia="SimSun" w:cs="SimSun"/>
          <w:sz w:val="28"/>
          <w:szCs w:val="28"/>
        </w:rPr>
        <w:t xml:space="preserve">During the competition, describing actions is key. For example, when an athlete is running, you might say, 'The athlete strides powerfully, their body flying forward like an arrow from a bow,' allowing the audience to feel as if they are at the stadium. The takeoff, the airborne posture, and the landing can all be vividly described. Be sure to capture the highlights, such as personal bests or overtaking competitors, as these are the broadcast's exciting moments.</w:t>
      </w:r>
    </w:p>
    <w:p>
      <w:pPr>
        <w:jc w:val="both"/>
        <w:ind w:left="0" w:right="0" w:firstLine="480"/>
        <w:spacing w:line="360" w:lineRule="auto"/>
      </w:pPr>
      <w:r>
        <w:rPr>
          <w:rFonts w:ascii="SimSun" w:hAnsi="SimSun" w:eastAsia="SimSun" w:cs="SimSun"/>
          <w:sz w:val="28"/>
          <w:szCs w:val="28"/>
        </w:rPr>
        <w:t xml:space="preserve">Language techniques that enhance emotional impact include using metaphors, personification, and parallel structures. For instance: 'Every step on the track races against the wind, the pounding footsteps striking the ground rhythmically, and the airborne jump makes the world hold its breath.' Such language is vivid and immerses the listeners. Additionally, varying speech speed and modulating emotions makes the broadcast rhythmic and compelling.</w:t>
      </w:r>
    </w:p>
    <w:p>
      <w:pPr>
        <w:jc w:val="both"/>
        <w:ind w:left="0" w:right="0" w:firstLine="480"/>
        <w:spacing w:line="360" w:lineRule="auto"/>
      </w:pPr>
      <w:r>
        <w:rPr>
          <w:rFonts w:ascii="SimSun" w:hAnsi="SimSun" w:eastAsia="SimSun" w:cs="SimSun"/>
          <w:sz w:val="28"/>
          <w:szCs w:val="28"/>
        </w:rPr>
        <w:t xml:space="preserve">For the closing, summarize the competition while inspiring students: 'Today's long jump not only showcased the athletes' abilities but also reflected their perseverance and fighting spirit. May every student draw motivation from this and courageously pursue their dreams.' This closing reinforces the event and conveys positive energy, making the script strong and complete.</w:t>
      </w:r>
    </w:p>
    <w:p>
      <w:pPr>
        <w:jc w:val="both"/>
        <w:ind w:left="0" w:right="0" w:firstLine="480"/>
        <w:spacing w:line="360" w:lineRule="auto"/>
      </w:pPr>
      <w:r>
        <w:rPr>
          <w:rFonts w:ascii="SimSun" w:hAnsi="SimSun" w:eastAsia="SimSun" w:cs="SimSun"/>
          <w:sz w:val="28"/>
          <w:szCs w:val="28"/>
        </w:rPr>
        <w:t xml:space="preserve">In summary, a successful long jump broadcast script requires preparation, precise action descriptions, engaging language, and an inspiring conclusion. Mastering these techniques allows even beginners to craft exciting and moving scripts, making every competition full of charm.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2025-11-03T08:55:25+00:00</dcterms:created>
  <dcterms:modified xsi:type="dcterms:W3CDTF">2025-11-03T08:55:25+00:00</dcterms:modified>
</cp:coreProperties>
</file>

<file path=docProps/custom.xml><?xml version="1.0" encoding="utf-8"?>
<Properties xmlns="http://schemas.openxmlformats.org/officeDocument/2006/custom-properties" xmlns:vt="http://schemas.openxmlformats.org/officeDocument/2006/docPropsVTypes"/>
</file>