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小学运动会广播稿语言技巧解析</w:t>
      </w:r>
      <w:bookmarkEnd w:id="1"/>
    </w:p>
    <w:p/>
    <w:p/>
    <w:p/>
    <w:p>
      <w:pPr>
        <w:jc w:val="both"/>
        <w:ind w:left="0" w:right="0" w:firstLine="480"/>
        <w:spacing w:line="360" w:lineRule="auto"/>
      </w:pPr>
      <w:r>
        <w:rPr>
          <w:rFonts w:ascii="SimSun" w:hAnsi="SimSun" w:eastAsia="SimSun" w:cs="SimSun"/>
          <w:sz w:val="28"/>
          <w:szCs w:val="28"/>
        </w:rPr>
        <w:t xml:space="preserve">广播稿不仅仅是传递信息的工具，更是调动现场气氛的重要手段。对于小学运动会的1500米比赛来说，语言的选择和表达方式直接影响听众的感受。首先，要学会用生动的词汇描写比赛过程。例如，选手冲刺时可以用“奋力”、“疾驰”、“如飞”等词语，这些词汇能让听众在脑海中形成画面，感受比赛的紧张与激情。</w:t>
      </w:r>
    </w:p>
    <w:p>
      <w:pPr>
        <w:jc w:val="both"/>
        <w:ind w:left="0" w:right="0" w:firstLine="480"/>
        <w:spacing w:line="360" w:lineRule="auto"/>
      </w:pPr>
      <w:r>
        <w:rPr>
          <w:rFonts w:ascii="SimSun" w:hAnsi="SimSun" w:eastAsia="SimSun" w:cs="SimSun"/>
          <w:sz w:val="28"/>
          <w:szCs w:val="28"/>
        </w:rPr>
        <w:t xml:space="preserve">其次，广播稿中应适时加入鼓励和呼喊，这对学生士气有明显提升作用。例如，在学生经过一半赛程时，可以播报：“同学们，选手们正在奋力向终点迈进，让我们为他们加油！”这种语言能让运动员感受到集体的关注，同时增强广播的感染力。</w:t>
      </w:r>
    </w:p>
    <w:p>
      <w:pPr>
        <w:jc w:val="both"/>
        <w:ind w:left="0" w:right="0" w:firstLine="480"/>
        <w:spacing w:line="360" w:lineRule="auto"/>
      </w:pPr>
      <w:r>
        <w:rPr>
          <w:rFonts w:ascii="SimSun" w:hAnsi="SimSun" w:eastAsia="SimSun" w:cs="SimSun"/>
          <w:sz w:val="28"/>
          <w:szCs w:val="28"/>
        </w:rPr>
        <w:t xml:space="preserve">除了形容词和鼓励语，广播员还可以利用拟人化手法，让比赛生动起来。例如，可以将跑道、风声、观众的欢呼拟人化，使听众产生共鸣：“跑道像伸展的长蛇，选手们像矫健的小马奔腾其中。”这种表达方式使广播稿不仅信息明确，也充满文学色彩。</w:t>
      </w:r>
    </w:p>
    <w:p>
      <w:pPr>
        <w:jc w:val="both"/>
        <w:ind w:left="0" w:right="0" w:firstLine="480"/>
        <w:spacing w:line="360" w:lineRule="auto"/>
      </w:pPr>
      <w:r>
        <w:rPr>
          <w:rFonts w:ascii="SimSun" w:hAnsi="SimSun" w:eastAsia="SimSun" w:cs="SimSun"/>
          <w:sz w:val="28"/>
          <w:szCs w:val="28"/>
        </w:rPr>
        <w:t xml:space="preserve">在语言节奏上，广播稿要注意与比赛进程同步。比赛激烈时语速可以稍快，描述选手冲刺瞬间；当比赛缓慢或观众情绪需要沉浸时，可以放慢语速，加入心理描写或赛事小故事，使广播节奏与现场氛围相得益彰。</w:t>
      </w:r>
    </w:p>
    <w:p>
      <w:pPr>
        <w:jc w:val="both"/>
        <w:ind w:left="0" w:right="0" w:firstLine="480"/>
        <w:spacing w:line="360" w:lineRule="auto"/>
      </w:pPr>
      <w:r>
        <w:rPr>
          <w:rFonts w:ascii="SimSun" w:hAnsi="SimSun" w:eastAsia="SimSun" w:cs="SimSun"/>
          <w:sz w:val="28"/>
          <w:szCs w:val="28"/>
        </w:rPr>
        <w:t xml:space="preserve">最后，语言使用还要兼顾教育意义和安全提示。例如提醒选手注意比赛规则，尊重同伴，体现体育精神。通过以上语言技巧，广播稿不仅传递比赛信息，还能鼓舞学生、调动观众情绪，使小学运动会的1500米比赛更加精彩纷呈。</w:t>
      </w:r>
    </w:p>
    <w:p>
      <w:pPr>
        <w:sectPr>
          <w:pgSz w:orient="portrait" w:w="11905.511811024" w:h="16837.795275591"/>
          <w:pgMar w:top="1440" w:right="1440" w:bottom="1440" w:left="1440" w:header="720" w:footer="720" w:gutter="0"/>
          <w:cols w:num="1" w:space="720"/>
        </w:sectPr>
      </w:pPr>
    </w:p>
    <w:p>
      <w:pPr>
        <w:pStyle w:val="Heading1"/>
      </w:pPr>
      <w:bookmarkStart w:id="2" w:name="_Toc2"/>
      <w:r>
        <w:t>Analysis of Language Techniques for Primary School Sports Meet Broadcasts</w:t>
      </w:r>
      <w:bookmarkEnd w:id="2"/>
    </w:p>
    <w:p/>
    <w:p/>
    <w:p/>
    <w:p>
      <w:pPr>
        <w:jc w:val="both"/>
        <w:ind w:left="0" w:right="0" w:firstLine="480"/>
        <w:spacing w:line="360" w:lineRule="auto"/>
      </w:pPr>
      <w:r>
        <w:rPr>
          <w:rFonts w:ascii="SimSun" w:hAnsi="SimSun" w:eastAsia="SimSun" w:cs="SimSun"/>
          <w:sz w:val="28"/>
          <w:szCs w:val="28"/>
        </w:rPr>
        <w:t xml:space="preserve">A broadcast script is not just a tool to convey information; it is a key way to energize the audience. For a 1500-meter race in a primary school sports meet, the choice and expression of language directly affect how the audience feels. Firstly, use vivid vocabulary to describe the race. Words like “striving,” “dashing,” or “flying” when describing runners can help listeners visualize the race and feel its tension and excitement.</w:t>
      </w:r>
    </w:p>
    <w:p>
      <w:pPr>
        <w:jc w:val="both"/>
        <w:ind w:left="0" w:right="0" w:firstLine="480"/>
        <w:spacing w:line="360" w:lineRule="auto"/>
      </w:pPr>
      <w:r>
        <w:rPr>
          <w:rFonts w:ascii="SimSun" w:hAnsi="SimSun" w:eastAsia="SimSun" w:cs="SimSun"/>
          <w:sz w:val="28"/>
          <w:szCs w:val="28"/>
        </w:rPr>
        <w:t xml:space="preserve">Secondly, timely encouragement and cheering in the script can significantly boost students’ morale. For example, at the halfway point, the broadcast could say, “Students, the runners are pushing towards the finish line—let’s cheer for them!” This makes the athletes feel the collective support and enhances the broadcast’s impact.</w:t>
      </w:r>
    </w:p>
    <w:p>
      <w:pPr>
        <w:jc w:val="both"/>
        <w:ind w:left="0" w:right="0" w:firstLine="480"/>
        <w:spacing w:line="360" w:lineRule="auto"/>
      </w:pPr>
      <w:r>
        <w:rPr>
          <w:rFonts w:ascii="SimSun" w:hAnsi="SimSun" w:eastAsia="SimSun" w:cs="SimSun"/>
          <w:sz w:val="28"/>
          <w:szCs w:val="28"/>
        </w:rPr>
        <w:t xml:space="preserve">Beyond adjectives and encouragement, broadcasters can use personification to make the race come alive. For instance, personifying the track, wind, or audience applause can create resonance: “The track stretches like a long serpent, and the runners gallop through like lively ponies.” This makes the broadcast informative and literary at the same time.</w:t>
      </w:r>
    </w:p>
    <w:p>
      <w:pPr>
        <w:jc w:val="both"/>
        <w:ind w:left="0" w:right="0" w:firstLine="480"/>
        <w:spacing w:line="360" w:lineRule="auto"/>
      </w:pPr>
      <w:r>
        <w:rPr>
          <w:rFonts w:ascii="SimSun" w:hAnsi="SimSun" w:eastAsia="SimSun" w:cs="SimSun"/>
          <w:sz w:val="28"/>
          <w:szCs w:val="28"/>
        </w:rPr>
        <w:t xml:space="preserve">Regarding pacing, the language should match the race’s progress. During intense moments, the speech can speed up to capture the sprint; when the race slows or the audience should reflect, slow down and include psychological or narrative elements to align the broadcast rhythm with the live atmosphere.</w:t>
      </w:r>
    </w:p>
    <w:p>
      <w:pPr>
        <w:jc w:val="both"/>
        <w:ind w:left="0" w:right="0" w:firstLine="480"/>
        <w:spacing w:line="360" w:lineRule="auto"/>
      </w:pPr>
      <w:r>
        <w:rPr>
          <w:rFonts w:ascii="SimSun" w:hAnsi="SimSun" w:eastAsia="SimSun" w:cs="SimSun"/>
          <w:sz w:val="28"/>
          <w:szCs w:val="28"/>
        </w:rPr>
        <w:t xml:space="preserve">Finally, the language should include educational and safety reminders, such as respecting rules and fellow competitors, emphasizing sportsmanship. By applying these language techniques, the broadcast not only conveys race information but also motivates students and excites the audience, making the 1500-meter race more engaging.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2025-11-03T09:05:06+00:00</dcterms:created>
  <dcterms:modified xsi:type="dcterms:W3CDTF">2025-11-03T09:05:06+00:00</dcterms:modified>
</cp:coreProperties>
</file>

<file path=docProps/custom.xml><?xml version="1.0" encoding="utf-8"?>
<Properties xmlns="http://schemas.openxmlformats.org/officeDocument/2006/custom-properties" xmlns:vt="http://schemas.openxmlformats.org/officeDocument/2006/docPropsVTypes"/>
</file>