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实用运动会100米短跑广播稿模板指南</w:t>
      </w:r>
      <w:bookmarkEnd w:id="1"/>
    </w:p>
    <w:p/>
    <w:p/>
    <w:p/>
    <w:p>
      <w:pPr>
        <w:jc w:val="both"/>
        <w:ind w:left="0" w:right="0" w:firstLine="480"/>
        <w:spacing w:line="360" w:lineRule="auto"/>
      </w:pPr>
      <w:r>
        <w:rPr>
          <w:rFonts w:ascii="SimSun" w:hAnsi="SimSun" w:eastAsia="SimSun" w:cs="SimSun"/>
          <w:sz w:val="28"/>
          <w:szCs w:val="28"/>
        </w:rPr>
        <w:t xml:space="preserve">在运动会中，广播稿是比赛气氛的重要组成部分。尤其是100米短跑这种快节奏项目，一篇生动的广播稿能让观众和运动员都感受到紧张与激情。本文将提供实用模板和写作指南，帮助撰稿人高效完成广播稿。</w:t>
      </w:r>
    </w:p>
    <w:p>
      <w:pPr>
        <w:jc w:val="both"/>
        <w:ind w:left="0" w:right="0" w:firstLine="480"/>
        <w:spacing w:line="360" w:lineRule="auto"/>
      </w:pPr>
      <w:r>
        <w:rPr>
          <w:rFonts w:ascii="SimSun" w:hAnsi="SimSun" w:eastAsia="SimSun" w:cs="SimSun"/>
          <w:sz w:val="28"/>
          <w:szCs w:val="28"/>
        </w:rPr>
        <w:t xml:space="preserve">首先是开幕式模板。开场广播稿需要激发观众的期待感和运动员的斗志。例如：‘各位师生朋友们，欢迎来到本次运动会100米短跑比赛现场！让我们为选手们加油，为速度与激情喝彩！’这样的开场简短有力，同时传递比赛信息和情绪。</w:t>
      </w:r>
    </w:p>
    <w:p>
      <w:pPr>
        <w:jc w:val="both"/>
        <w:ind w:left="0" w:right="0" w:firstLine="480"/>
        <w:spacing w:line="360" w:lineRule="auto"/>
      </w:pPr>
      <w:r>
        <w:rPr>
          <w:rFonts w:ascii="SimSun" w:hAnsi="SimSun" w:eastAsia="SimSun" w:cs="SimSun"/>
          <w:sz w:val="28"/>
          <w:szCs w:val="28"/>
        </w:rPr>
        <w:t xml:space="preserve">比赛中模板侧重实时描述和节奏感。语言应简洁生动，突出运动员的动作和速度。例如：‘发令枪响，选手们如箭般冲出起跑线，速度惊人！观众席上掌声雷动，为他们加油助威！’使用短句、动词和现场互动描写，让广播稿更具临场感和感染力。</w:t>
      </w:r>
    </w:p>
    <w:p>
      <w:pPr>
        <w:jc w:val="both"/>
        <w:ind w:left="0" w:right="0" w:firstLine="480"/>
        <w:spacing w:line="360" w:lineRule="auto"/>
      </w:pPr>
      <w:r>
        <w:rPr>
          <w:rFonts w:ascii="SimSun" w:hAnsi="SimSun" w:eastAsia="SimSun" w:cs="SimSun"/>
          <w:sz w:val="28"/>
          <w:szCs w:val="28"/>
        </w:rPr>
        <w:t xml:space="preserve">颁奖环节模板强调荣誉感和鼓励性。可参考：‘经过激烈角逐，本次100米短跑的冠军诞生了！让我们以热烈的掌声祝贺他们的努力与坚持！’通过这样的语言，不仅表彰了获胜者，还能激励其他运动员继续努力。</w:t>
      </w:r>
    </w:p>
    <w:p>
      <w:pPr>
        <w:jc w:val="both"/>
        <w:ind w:left="0" w:right="0" w:firstLine="480"/>
        <w:spacing w:line="360" w:lineRule="auto"/>
      </w:pPr>
      <w:r>
        <w:rPr>
          <w:rFonts w:ascii="SimSun" w:hAnsi="SimSun" w:eastAsia="SimSun" w:cs="SimSun"/>
          <w:sz w:val="28"/>
          <w:szCs w:val="28"/>
        </w:rPr>
        <w:t xml:space="preserve">在写作技巧方面，需要注意语言的简洁性和节奏感。动作性词汇能增强视觉感，适当的停顿和情感投入可以提升感染力。根据不同场景灵活调整内容，使广播稿既标准又生动。</w:t>
      </w:r>
    </w:p>
    <w:p>
      <w:pPr>
        <w:jc w:val="both"/>
        <w:ind w:left="0" w:right="0" w:firstLine="480"/>
        <w:spacing w:line="360" w:lineRule="auto"/>
      </w:pPr>
      <w:r>
        <w:rPr>
          <w:rFonts w:ascii="SimSun" w:hAnsi="SimSun" w:eastAsia="SimSun" w:cs="SimSun"/>
          <w:sz w:val="28"/>
          <w:szCs w:val="28"/>
        </w:rPr>
        <w:t xml:space="preserve">总之，通过开幕、比赛中和颁奖三个模板，以及注意词汇、节奏和情感表达的写作技巧，撰写运动会100米短跑广播稿将更加高效且生动，为运动会增添亮点和热烈氛围。</w:t>
      </w:r>
    </w:p>
    <w:p>
      <w:pPr>
        <w:sectPr>
          <w:pgSz w:orient="portrait" w:w="11905.511811024" w:h="16837.795275591"/>
          <w:pgMar w:top="1440" w:right="1440" w:bottom="1440" w:left="1440" w:header="720" w:footer="720" w:gutter="0"/>
          <w:cols w:num="1" w:space="720"/>
        </w:sectPr>
      </w:pPr>
    </w:p>
    <w:p>
      <w:pPr>
        <w:pStyle w:val="Heading1"/>
      </w:pPr>
      <w:bookmarkStart w:id="2" w:name="_Toc2"/>
      <w:r>
        <w:t>Practical Guide to 100-Meter Sprint Announcement Templates</w:t>
      </w:r>
      <w:bookmarkEnd w:id="2"/>
    </w:p>
    <w:p/>
    <w:p/>
    <w:p/>
    <w:p>
      <w:pPr>
        <w:jc w:val="both"/>
        <w:ind w:left="0" w:right="0" w:firstLine="480"/>
        <w:spacing w:line="360" w:lineRule="auto"/>
      </w:pPr>
      <w:r>
        <w:rPr>
          <w:rFonts w:ascii="SimSun" w:hAnsi="SimSun" w:eastAsia="SimSun" w:cs="SimSun"/>
          <w:sz w:val="28"/>
          <w:szCs w:val="28"/>
        </w:rPr>
        <w:t xml:space="preserve">At sports events, announcements play a crucial role in creating the atmosphere. Especially for fast-paced events like the 100-meter sprint, a vivid announcement allows both the audience and athletes to feel the intensity and excitement. This article provides practical templates and writing guidance to help writers efficiently create announcements.</w:t>
      </w:r>
    </w:p>
    <w:p>
      <w:pPr>
        <w:jc w:val="both"/>
        <w:ind w:left="0" w:right="0" w:firstLine="480"/>
        <w:spacing w:line="360" w:lineRule="auto"/>
      </w:pPr>
      <w:r>
        <w:rPr>
          <w:rFonts w:ascii="SimSun" w:hAnsi="SimSun" w:eastAsia="SimSun" w:cs="SimSun"/>
          <w:sz w:val="28"/>
          <w:szCs w:val="28"/>
        </w:rPr>
        <w:t xml:space="preserve">First, the opening ceremony template. The opening announcement should generate anticipation among the audience and motivate athletes. For example: 'Dear students and friends, welcome to the 100-meter sprint event! Let's cheer for the athletes and celebrate speed and passion!' This opening is concise and powerful, conveying both information and emotion.</w:t>
      </w:r>
    </w:p>
    <w:p>
      <w:pPr>
        <w:jc w:val="both"/>
        <w:ind w:left="0" w:right="0" w:firstLine="480"/>
        <w:spacing w:line="360" w:lineRule="auto"/>
      </w:pPr>
      <w:r>
        <w:rPr>
          <w:rFonts w:ascii="SimSun" w:hAnsi="SimSun" w:eastAsia="SimSun" w:cs="SimSun"/>
          <w:sz w:val="28"/>
          <w:szCs w:val="28"/>
        </w:rPr>
        <w:t xml:space="preserve">The race template focuses on real-time description and pacing. The language should be concise and lively, highlighting athletes' movements and speed. For instance: 'With the starting gun, the athletes shoot off the line like arrows, their speed astonishing! Applause erupts from the stands, cheering them on!' Using short sentences, strong verbs, and audience interaction makes the announcement more immersive and engaging.</w:t>
      </w:r>
    </w:p>
    <w:p>
      <w:pPr>
        <w:jc w:val="both"/>
        <w:ind w:left="0" w:right="0" w:firstLine="480"/>
        <w:spacing w:line="360" w:lineRule="auto"/>
      </w:pPr>
      <w:r>
        <w:rPr>
          <w:rFonts w:ascii="SimSun" w:hAnsi="SimSun" w:eastAsia="SimSun" w:cs="SimSun"/>
          <w:sz w:val="28"/>
          <w:szCs w:val="28"/>
        </w:rPr>
        <w:t xml:space="preserve">The award ceremony template emphasizes honor and encouragement. For example: 'After intense competition, the champion of the 100-meter sprint is crowned! Let's give a warm round of applause for their effort and perseverance!' This language not only recognizes the winners but also motivates other athletes to continue striving.</w:t>
      </w:r>
    </w:p>
    <w:p>
      <w:pPr>
        <w:jc w:val="both"/>
        <w:ind w:left="0" w:right="0" w:firstLine="480"/>
        <w:spacing w:line="360" w:lineRule="auto"/>
      </w:pPr>
      <w:r>
        <w:rPr>
          <w:rFonts w:ascii="SimSun" w:hAnsi="SimSun" w:eastAsia="SimSun" w:cs="SimSun"/>
          <w:sz w:val="28"/>
          <w:szCs w:val="28"/>
        </w:rPr>
        <w:t xml:space="preserve">In terms of writing techniques, pay attention to brevity and rhythm. Action verbs enhance the visual effect, and appropriate pauses and emotional investment increase impact. Adjust the content flexibly according to the scenario, making the announcement both standard and lively.</w:t>
      </w:r>
    </w:p>
    <w:p>
      <w:pPr>
        <w:jc w:val="both"/>
        <w:ind w:left="0" w:right="0" w:firstLine="480"/>
        <w:spacing w:line="360" w:lineRule="auto"/>
      </w:pPr>
      <w:r>
        <w:rPr>
          <w:rFonts w:ascii="SimSun" w:hAnsi="SimSun" w:eastAsia="SimSun" w:cs="SimSun"/>
          <w:sz w:val="28"/>
          <w:szCs w:val="28"/>
        </w:rPr>
        <w:t xml:space="preserve">In summary, using templates for the opening, race, and award segments, along with attention to vocabulary, rhythm, and emotional expression, makes writing 100-meter sprint announcements more efficient and vivid, adding highlights and excitement to the sports event.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2025-11-03T09:08:57+00:00</dcterms:created>
  <dcterms:modified xsi:type="dcterms:W3CDTF">2025-11-03T09:08:57+00:00</dcterms:modified>
</cp:coreProperties>
</file>

<file path=docProps/custom.xml><?xml version="1.0" encoding="utf-8"?>
<Properties xmlns="http://schemas.openxmlformats.org/officeDocument/2006/custom-properties" xmlns:vt="http://schemas.openxmlformats.org/officeDocument/2006/docPropsVTypes"/>
</file>