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秋游活动的组织与学生成长分析</w:t>
      </w:r>
      <w:bookmarkEnd w:id="1"/>
    </w:p>
    <w:p/>
    <w:p/>
    <w:p/>
    <w:p>
      <w:pPr>
        <w:jc w:val="both"/>
        <w:ind w:left="0" w:right="0" w:firstLine="480"/>
        <w:spacing w:line="360" w:lineRule="auto"/>
      </w:pPr>
      <w:r>
        <w:rPr>
          <w:rFonts w:ascii="SimSun" w:hAnsi="SimSun" w:eastAsia="SimSun" w:cs="SimSun"/>
          <w:sz w:val="28"/>
          <w:szCs w:val="28"/>
        </w:rPr>
        <w:t xml:space="preserve">本学期的校园秋游活动在班主任和学校领导的精心策划下顺利开展。从筹备阶段来看，老师们首先明确了活动目标，确保既能让学生亲近自然，又能锻炼团队合作能力。地点选择上，经过多次实地考察，最终确定了市郊生态园，兼顾了交通便利和安全保障。活动前期，学校制定了详细的安全方案，包括突发事件处理流程、医护人员配备及学生分组管理。每位学生在出发前都接受了安全教育，并签署了家长知情同意书。</w:t>
      </w:r>
    </w:p>
    <w:p>
      <w:pPr>
        <w:jc w:val="both"/>
        <w:ind w:left="0" w:right="0" w:firstLine="480"/>
        <w:spacing w:line="360" w:lineRule="auto"/>
      </w:pPr>
      <w:r>
        <w:rPr>
          <w:rFonts w:ascii="SimSun" w:hAnsi="SimSun" w:eastAsia="SimSun" w:cs="SimSun"/>
          <w:sz w:val="28"/>
          <w:szCs w:val="28"/>
        </w:rPr>
        <w:t xml:space="preserve">活动正式开始后，学生们首先参与了自然观察环节。在老师的指导下，学生们记录了各种植物的形态特征，并尝试辨认常见的昆虫种类。通过这种实践观察，学生们不仅掌握了课堂上学不到的知识，也培养了耐心和细致的观察能力。随后，团队协作环节开展得有声有色，学生们分组完成了徒步寻宝和协作任务。这个过程中，学生学会了倾听、沟通以及合理分工，团队意识得到了明显提升。</w:t>
      </w:r>
    </w:p>
    <w:p>
      <w:pPr>
        <w:jc w:val="both"/>
        <w:ind w:left="0" w:right="0" w:firstLine="480"/>
        <w:spacing w:line="360" w:lineRule="auto"/>
      </w:pPr>
      <w:r>
        <w:rPr>
          <w:rFonts w:ascii="SimSun" w:hAnsi="SimSun" w:eastAsia="SimSun" w:cs="SimSun"/>
          <w:sz w:val="28"/>
          <w:szCs w:val="28"/>
        </w:rPr>
        <w:t xml:space="preserve">午餐过后，学生进入自由活动环节。部分同学选择拍摄秋景照片，记录美丽的风景；有的同学在草地上进行绘画创作，发挥想象力。自由活动不仅让学生得到放松，也促进了兴趣发展和创造力培养。通过全程参与，学生们体验到了亲近自然、合作交流以及自主探索带来的乐趣。</w:t>
      </w:r>
    </w:p>
    <w:p>
      <w:pPr>
        <w:jc w:val="both"/>
        <w:ind w:left="0" w:right="0" w:firstLine="480"/>
        <w:spacing w:line="360" w:lineRule="auto"/>
      </w:pPr>
      <w:r>
        <w:rPr>
          <w:rFonts w:ascii="SimSun" w:hAnsi="SimSun" w:eastAsia="SimSun" w:cs="SimSun"/>
          <w:sz w:val="28"/>
          <w:szCs w:val="28"/>
        </w:rPr>
        <w:t xml:space="preserve">活动结束后，老师们组织学生进行总结交流。学生们普遍反映收获颇丰，不仅学会了如何观察自然，增强了团队协作能力，还增进了同学间的友谊。教师总结指出，本次秋游亮点在于组织有序、安全保障到位、活动内容丰富且富有趣味性。但仍存在部分环节时间紧凑、活动互动性不足的问题，未来可针对这些方面进行改进。</w:t>
      </w:r>
    </w:p>
    <w:p>
      <w:pPr>
        <w:jc w:val="both"/>
        <w:ind w:left="0" w:right="0" w:firstLine="480"/>
        <w:spacing w:line="360" w:lineRule="auto"/>
      </w:pPr>
      <w:r>
        <w:rPr>
          <w:rFonts w:ascii="SimSun" w:hAnsi="SimSun" w:eastAsia="SimSun" w:cs="SimSun"/>
          <w:sz w:val="28"/>
          <w:szCs w:val="28"/>
        </w:rPr>
        <w:t xml:space="preserve">总体而言，本次秋游活动在促进学生身心发展、提高综合素质方面起到了积极作用。通过系统化的组织和多样化的活动安排，学生在知识、能力和情感体验上均有所提升，为今后的校园活动积累了宝贵经验。</w:t>
      </w:r>
    </w:p>
    <w:p>
      <w:pPr>
        <w:sectPr>
          <w:pgSz w:orient="portrait" w:w="11905.511811024" w:h="16837.795275591"/>
          <w:pgMar w:top="1440" w:right="1440" w:bottom="1440" w:left="1440" w:header="720" w:footer="720" w:gutter="0"/>
          <w:cols w:num="1" w:space="720"/>
        </w:sectPr>
      </w:pPr>
    </w:p>
    <w:p>
      <w:pPr>
        <w:pStyle w:val="Heading1"/>
      </w:pPr>
      <w:bookmarkStart w:id="2" w:name="_Toc2"/>
      <w:r>
        <w:t>Organization and Student Growth Analysis of the Autumn Trip</w:t>
      </w:r>
      <w:bookmarkEnd w:id="2"/>
    </w:p>
    <w:p/>
    <w:p/>
    <w:p/>
    <w:p>
      <w:pPr>
        <w:jc w:val="both"/>
        <w:ind w:left="0" w:right="0" w:firstLine="480"/>
        <w:spacing w:line="360" w:lineRule="auto"/>
      </w:pPr>
      <w:r>
        <w:rPr>
          <w:rFonts w:ascii="SimSun" w:hAnsi="SimSun" w:eastAsia="SimSun" w:cs="SimSun"/>
          <w:sz w:val="28"/>
          <w:szCs w:val="28"/>
        </w:rPr>
        <w:t xml:space="preserve">This semester's school autumn trip was successfully carried out under the careful planning of class teachers and school leaders. During the preparation phase, teachers clarified the goals to ensure that students could both connect with nature and develop teamwork skills. After multiple on-site inspections, the suburban ecological park was chosen for its convenient transportation and safety. The school prepared a detailed safety plan, including emergency response procedures, medical staff allocation, and student group management. Each student received safety training and a parental consent form before departure.</w:t>
      </w:r>
    </w:p>
    <w:p>
      <w:pPr>
        <w:jc w:val="both"/>
        <w:ind w:left="0" w:right="0" w:firstLine="480"/>
        <w:spacing w:line="360" w:lineRule="auto"/>
      </w:pPr>
      <w:r>
        <w:rPr>
          <w:rFonts w:ascii="SimSun" w:hAnsi="SimSun" w:eastAsia="SimSun" w:cs="SimSun"/>
          <w:sz w:val="28"/>
          <w:szCs w:val="28"/>
        </w:rPr>
        <w:t xml:space="preserve">Once the trip began, students first participated in nature observation. Guided by teachers, they recorded characteristics of various plants and attempted to identify common insects. This hands-on observation not only provided knowledge beyond the classroom but also developed patience and attention to detail. Following this, teamwork activities were carried out, with students completing hiking treasure hunts and collaborative tasks. Through this process, students learned to listen, communicate, and divide responsibilities, clearly enhancing their sense of teamwork.</w:t>
      </w:r>
    </w:p>
    <w:p>
      <w:pPr>
        <w:jc w:val="both"/>
        <w:ind w:left="0" w:right="0" w:firstLine="480"/>
        <w:spacing w:line="360" w:lineRule="auto"/>
      </w:pPr>
      <w:r>
        <w:rPr>
          <w:rFonts w:ascii="SimSun" w:hAnsi="SimSun" w:eastAsia="SimSun" w:cs="SimSun"/>
          <w:sz w:val="28"/>
          <w:szCs w:val="28"/>
        </w:rPr>
        <w:t xml:space="preserve">After lunch, students entered the free activity period. Some chose to photograph autumn scenery, while others painted on the grass, expressing creativity. Free activities allowed students to relax and fostered interest development and imagination. By participating fully, students experienced the joys of connecting with nature, collaborating with others, and exploring independently.</w:t>
      </w:r>
    </w:p>
    <w:p>
      <w:pPr>
        <w:jc w:val="both"/>
        <w:ind w:left="0" w:right="0" w:firstLine="480"/>
        <w:spacing w:line="360" w:lineRule="auto"/>
      </w:pPr>
      <w:r>
        <w:rPr>
          <w:rFonts w:ascii="SimSun" w:hAnsi="SimSun" w:eastAsia="SimSun" w:cs="SimSun"/>
          <w:sz w:val="28"/>
          <w:szCs w:val="28"/>
        </w:rPr>
        <w:t xml:space="preserve">After the trip, teachers organized a reflection session. Students reported valuable gains, including learning to observe nature, improving teamwork, and strengthening friendships. Teachers highlighted the trip's strengths: well-organized, safe, diverse, and engaging activities. However, they noted issues such as tight scheduling and limited interaction in some activities, suggesting areas for improvement in the future.</w:t>
      </w:r>
    </w:p>
    <w:p>
      <w:pPr>
        <w:jc w:val="both"/>
        <w:ind w:left="0" w:right="0" w:firstLine="480"/>
        <w:spacing w:line="360" w:lineRule="auto"/>
      </w:pPr>
      <w:r>
        <w:rPr>
          <w:rFonts w:ascii="SimSun" w:hAnsi="SimSun" w:eastAsia="SimSun" w:cs="SimSun"/>
          <w:sz w:val="28"/>
          <w:szCs w:val="28"/>
        </w:rPr>
        <w:t xml:space="preserve">Overall, the autumn trip positively contributed to students' physical and mental development and enhanced comprehensive abilities. Through systematic organization and diverse activities, students improved knowledge, skills, and emotional experiences, providing valuable insights for future school events.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2025-11-04T06:02:44+00:00</dcterms:created>
  <dcterms:modified xsi:type="dcterms:W3CDTF">2025-11-04T06:02:44+00:00</dcterms:modified>
</cp:coreProperties>
</file>

<file path=docProps/custom.xml><?xml version="1.0" encoding="utf-8"?>
<Properties xmlns="http://schemas.openxmlformats.org/officeDocument/2006/custom-properties" xmlns:vt="http://schemas.openxmlformats.org/officeDocument/2006/docPropsVTypes"/>
</file>