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拟人化写景：让秋天会说话</w:t>
      </w:r>
      <w:bookmarkEnd w:id="1"/>
    </w:p>
    <w:p/>
    <w:p/>
    <w:p/>
    <w:p>
      <w:pPr>
        <w:jc w:val="both"/>
        <w:ind w:left="0" w:right="0" w:firstLine="480"/>
        <w:spacing w:line="360" w:lineRule="auto"/>
      </w:pPr>
      <w:r>
        <w:rPr>
          <w:rFonts w:ascii="SimSun" w:hAnsi="SimSun" w:eastAsia="SimSun" w:cs="SimSun"/>
          <w:sz w:val="28"/>
          <w:szCs w:val="28"/>
        </w:rPr>
        <w:t xml:space="preserve">秋天，是一年中最富有诗意的季节。落叶仿佛是小精灵，在空中旋转着跳舞；微风像温柔的手，轻轻拂过我们的脸庞，让人不自觉地沉浸在自然的怀抱中。拟人化的写景手法，正是让这种美好有了生命的钥匙。</w:t>
      </w:r>
    </w:p>
    <w:p>
      <w:pPr>
        <w:jc w:val="both"/>
        <w:ind w:left="0" w:right="0" w:firstLine="480"/>
        <w:spacing w:line="360" w:lineRule="auto"/>
      </w:pPr>
      <w:r>
        <w:rPr>
          <w:rFonts w:ascii="SimSun" w:hAnsi="SimSun" w:eastAsia="SimSun" w:cs="SimSun"/>
          <w:sz w:val="28"/>
          <w:szCs w:val="28"/>
        </w:rPr>
        <w:t xml:space="preserve">使用拟人化开头时，可以把秋天的景物赋予人的情感。例如：“秋天眨着眼睛，偷偷把金色洒满大地。”这种开头不仅让文章有画面感，还能引起读者的好奇心和共鸣。通过让自然景物‘说话’，学生的作文容易显得生动、灵动，远离单调的流水账式描写。</w:t>
      </w:r>
    </w:p>
    <w:p>
      <w:pPr>
        <w:jc w:val="both"/>
        <w:ind w:left="0" w:right="0" w:firstLine="480"/>
        <w:spacing w:line="360" w:lineRule="auto"/>
      </w:pPr>
      <w:r>
        <w:rPr>
          <w:rFonts w:ascii="SimSun" w:hAnsi="SimSun" w:eastAsia="SimSun" w:cs="SimSun"/>
          <w:sz w:val="28"/>
          <w:szCs w:val="28"/>
        </w:rPr>
        <w:t xml:space="preserve">当然，拟人化写景也有需要注意的地方。首先，不要把拟人化夸张得离谱，否则会让文章显得不真实。其次，要注意与文章主题的呼应，如果文章主要写秋游的活动，则拟人化的描写最好服务于展示环境或心情，而不是无关的背景渲染。</w:t>
      </w:r>
    </w:p>
    <w:p>
      <w:pPr>
        <w:jc w:val="both"/>
        <w:ind w:left="0" w:right="0" w:firstLine="480"/>
        <w:spacing w:line="360" w:lineRule="auto"/>
      </w:pPr>
      <w:r>
        <w:rPr>
          <w:rFonts w:ascii="SimSun" w:hAnsi="SimSun" w:eastAsia="SimSun" w:cs="SimSun"/>
          <w:sz w:val="28"/>
          <w:szCs w:val="28"/>
        </w:rPr>
        <w:t xml:space="preserve">例如，可以这样开头：“秋风轻轻拂过，仿佛在提醒我们，今天将有一场别样的秋游。”接着，文章可以顺势描写秋游的场景，如落叶铺满小路、阳光透过枝叶洒在草地上等，再自然过渡到活动描写。这种开头既有文学色彩，又不会脱离作文主题。</w:t>
      </w:r>
    </w:p>
    <w:p>
      <w:pPr>
        <w:jc w:val="both"/>
        <w:ind w:left="0" w:right="0" w:firstLine="480"/>
        <w:spacing w:line="360" w:lineRule="auto"/>
      </w:pPr>
      <w:r>
        <w:rPr>
          <w:rFonts w:ascii="SimSun" w:hAnsi="SimSun" w:eastAsia="SimSun" w:cs="SimSun"/>
          <w:sz w:val="28"/>
          <w:szCs w:val="28"/>
        </w:rPr>
        <w:t xml:space="preserve">总之，拟人化写景是一种非常实用的创意开头方式。通过把自然赋予生命，不仅能够增加文章的生动感，也能让读者在第一时间被吸引，形成阅读兴趣。学生在使用时，可以先观察秋天的景物，捕捉它们的动作、表情甚至情绪，再通过语言将其呈现在作文开头，这样的作文必然不再平淡。</w:t>
      </w:r>
    </w:p>
    <w:p>
      <w:pPr>
        <w:sectPr>
          <w:pgSz w:orient="portrait" w:w="11905.511811024" w:h="16837.795275591"/>
          <w:pgMar w:top="1440" w:right="1440" w:bottom="1440" w:left="1440" w:header="720" w:footer="720" w:gutter="0"/>
          <w:cols w:num="1" w:space="720"/>
        </w:sectPr>
      </w:pPr>
    </w:p>
    <w:p>
      <w:pPr>
        <w:pStyle w:val="Heading1"/>
      </w:pPr>
      <w:bookmarkStart w:id="2" w:name="_Toc2"/>
      <w:r>
        <w:t>Personification in Autumn: Making Nature Speak</w:t>
      </w:r>
      <w:bookmarkEnd w:id="2"/>
    </w:p>
    <w:p/>
    <w:p/>
    <w:p/>
    <w:p>
      <w:pPr>
        <w:jc w:val="both"/>
        <w:ind w:left="0" w:right="0" w:firstLine="480"/>
        <w:spacing w:line="360" w:lineRule="auto"/>
      </w:pPr>
      <w:r>
        <w:rPr>
          <w:rFonts w:ascii="SimSun" w:hAnsi="SimSun" w:eastAsia="SimSun" w:cs="SimSun"/>
          <w:sz w:val="28"/>
          <w:szCs w:val="28"/>
        </w:rPr>
        <w:t xml:space="preserve">Autumn is the most poetic season of the year. Fallen leaves twirl in the air like little fairies dancing, and the gentle breeze brushes our faces softly, drawing us into nature's embrace. The personification technique gives life to this beauty, allowing it to speak to us.</w:t>
      </w:r>
    </w:p>
    <w:p>
      <w:pPr>
        <w:jc w:val="both"/>
        <w:ind w:left="0" w:right="0" w:firstLine="480"/>
        <w:spacing w:line="360" w:lineRule="auto"/>
      </w:pPr>
      <w:r>
        <w:rPr>
          <w:rFonts w:ascii="SimSun" w:hAnsi="SimSun" w:eastAsia="SimSun" w:cs="SimSun"/>
          <w:sz w:val="28"/>
          <w:szCs w:val="28"/>
        </w:rPr>
        <w:t xml:space="preserve">When using personification at the beginning, you can give natural scenery human emotions. For example, 'Autumn blinked, secretly sprinkling gold across the land.' This kind of opening not only creates a vivid image but also sparks readers’ curiosity and empathy. By letting nature 'speak,' students’ essays can feel lively and dynamic, avoiding dull, mechanical descriptions.</w:t>
      </w:r>
    </w:p>
    <w:p>
      <w:pPr>
        <w:jc w:val="both"/>
        <w:ind w:left="0" w:right="0" w:firstLine="480"/>
        <w:spacing w:line="360" w:lineRule="auto"/>
      </w:pPr>
      <w:r>
        <w:rPr>
          <w:rFonts w:ascii="SimSun" w:hAnsi="SimSun" w:eastAsia="SimSun" w:cs="SimSun"/>
          <w:sz w:val="28"/>
          <w:szCs w:val="28"/>
        </w:rPr>
        <w:t xml:space="preserve">However, there are some things to be mindful of. First, avoid exaggerating personification to the point of being unrealistic, which can make the essay feel unnatural. Second, ensure the personification aligns with the essay’s theme. If the essay mainly describes an autumn outing, the personification should support the depiction of the environment or mood rather than unrelated background details.</w:t>
      </w:r>
    </w:p>
    <w:p>
      <w:pPr>
        <w:jc w:val="both"/>
        <w:ind w:left="0" w:right="0" w:firstLine="480"/>
        <w:spacing w:line="360" w:lineRule="auto"/>
      </w:pPr>
      <w:r>
        <w:rPr>
          <w:rFonts w:ascii="SimSun" w:hAnsi="SimSun" w:eastAsia="SimSun" w:cs="SimSun"/>
          <w:sz w:val="28"/>
          <w:szCs w:val="28"/>
        </w:rPr>
        <w:t xml:space="preserve">For instance, an opening like, 'The autumn wind brushed gently, as if reminding us that today would be a special outing,' smoothly transitions into describing the outing scene—leaves covering the path, sunlight filtering through branches onto the grass—before naturally moving into activity details. This opening is both literary and relevant to the topic.</w:t>
      </w:r>
    </w:p>
    <w:p>
      <w:pPr>
        <w:jc w:val="both"/>
        <w:ind w:left="0" w:right="0" w:firstLine="480"/>
        <w:spacing w:line="360" w:lineRule="auto"/>
      </w:pPr>
      <w:r>
        <w:rPr>
          <w:rFonts w:ascii="SimSun" w:hAnsi="SimSun" w:eastAsia="SimSun" w:cs="SimSun"/>
          <w:sz w:val="28"/>
          <w:szCs w:val="28"/>
        </w:rPr>
        <w:t xml:space="preserve">In short, personifying nature is a highly effective creative opening. By giving life to the environment, it enhances the vividness of the essay and immediately engages the reader. Students can first observe autumn scenery, capture its movements, expressions, or moods, and then convey them through language in the opening, ensuring their essay stands out from the ordinary.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2025-11-04T06:12:26+00:00</dcterms:created>
  <dcterms:modified xsi:type="dcterms:W3CDTF">2025-11-04T06:12:26+00:00</dcterms:modified>
</cp:coreProperties>
</file>

<file path=docProps/custom.xml><?xml version="1.0" encoding="utf-8"?>
<Properties xmlns="http://schemas.openxmlformats.org/officeDocument/2006/custom-properties" xmlns:vt="http://schemas.openxmlformats.org/officeDocument/2006/docPropsVTypes"/>
</file>