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秋游诗句的创意运用</w:t>
      </w:r>
      <w:bookmarkEnd w:id="1"/>
    </w:p>
    <w:p/>
    <w:p/>
    <w:p/>
    <w:p>
      <w:pPr>
        <w:jc w:val="both"/>
        <w:ind w:left="0" w:right="0" w:firstLine="480"/>
        <w:spacing w:line="360" w:lineRule="auto"/>
      </w:pPr>
      <w:r>
        <w:rPr>
          <w:rFonts w:ascii="SimSun" w:hAnsi="SimSun" w:eastAsia="SimSun" w:cs="SimSun"/>
          <w:sz w:val="28"/>
          <w:szCs w:val="28"/>
        </w:rPr>
        <w:t xml:space="preserve">在秋游作文中，除了引用经典诗句，还可以尝试创意运用，使文章更生动有趣。例如，可以将诗句与现代感受结合，或用拟人、比喻的手法延展诗意。杜牧的“停车坐爱枫林晚”不仅可以直接引用，还可以改写为“停车驻足，只因枫林的晚霞如火焰般热烈”，让诗意与个人观察结合，更具画面感。</w:t>
      </w:r>
    </w:p>
    <w:p>
      <w:pPr>
        <w:jc w:val="both"/>
        <w:ind w:left="0" w:right="0" w:firstLine="480"/>
        <w:spacing w:line="360" w:lineRule="auto"/>
      </w:pPr>
      <w:r>
        <w:rPr>
          <w:rFonts w:ascii="SimSun" w:hAnsi="SimSun" w:eastAsia="SimSun" w:cs="SimSun"/>
          <w:sz w:val="28"/>
          <w:szCs w:val="28"/>
        </w:rPr>
        <w:t xml:space="preserve">拟人手法尤其适合秋游作文。王维“空山新雨后，天气晚来秋”中山林宁静、空气清新的意境，可以改写为“山林仿佛在雨后舒了一口气，秋风轻轻拂过树梢”，将自然赋予生命，让文章更生动。比喻手法也很有效，如把落叶比作舞动的精灵、飘落的信使，使秋景富有动感。</w:t>
      </w:r>
    </w:p>
    <w:p>
      <w:pPr>
        <w:jc w:val="both"/>
        <w:ind w:left="0" w:right="0" w:firstLine="480"/>
        <w:spacing w:line="360" w:lineRule="auto"/>
      </w:pPr>
      <w:r>
        <w:rPr>
          <w:rFonts w:ascii="SimSun" w:hAnsi="SimSun" w:eastAsia="SimSun" w:cs="SimSun"/>
          <w:sz w:val="28"/>
          <w:szCs w:val="28"/>
        </w:rPr>
        <w:t xml:space="preserve">创意运用的另一方法是融合个人体验。例如在写秋水时，可以先描写眼前景色：“湖面如镜，倒映着天空的薄云”，再引用诗句：“空山新雨后，天气晚来秋”，最后加入个人情感：“看到湖水与天光相接，我仿佛置身于画卷之中，心中宁静而欢喜。”这种方法使诗句自然融入文章，又体现作者的独特视角。</w:t>
      </w:r>
    </w:p>
    <w:p>
      <w:pPr>
        <w:jc w:val="both"/>
        <w:ind w:left="0" w:right="0" w:firstLine="480"/>
        <w:spacing w:line="360" w:lineRule="auto"/>
      </w:pPr>
      <w:r>
        <w:rPr>
          <w:rFonts w:ascii="SimSun" w:hAnsi="SimSun" w:eastAsia="SimSun" w:cs="SimSun"/>
          <w:sz w:val="28"/>
          <w:szCs w:val="28"/>
        </w:rPr>
        <w:t xml:space="preserve">写作技巧上，还可以尝试多句诗串联。比如描述秋林，可引用“停车坐爱枫林晚”，再补一句“霜叶红于二月花”，形成完整意境。同时注意语言节奏和层次，不要让引用显得生硬。通过创意运用，作文不仅保留古典韵味，还更有现代感和个性化体验。</w:t>
      </w:r>
    </w:p>
    <w:p>
      <w:pPr>
        <w:jc w:val="both"/>
        <w:ind w:left="0" w:right="0" w:firstLine="480"/>
        <w:spacing w:line="360" w:lineRule="auto"/>
      </w:pPr>
      <w:r>
        <w:rPr>
          <w:rFonts w:ascii="SimSun" w:hAnsi="SimSun" w:eastAsia="SimSun" w:cs="SimSun"/>
          <w:sz w:val="28"/>
          <w:szCs w:val="28"/>
        </w:rPr>
        <w:t xml:space="preserve">总之，秋游作文中，创意运用诗句能够让文章更具表现力和感染力。结合拟人、比喻、改写或多句串联的方法，学生可以将经典诗意与自身观察融为一体，使作文既诗意盎然，又生动活泼。</w:t>
      </w:r>
    </w:p>
    <w:p>
      <w:pPr>
        <w:sectPr>
          <w:pgSz w:orient="portrait" w:w="11905.511811024" w:h="16837.795275591"/>
          <w:pgMar w:top="1440" w:right="1440" w:bottom="1440" w:left="1440" w:header="720" w:footer="720" w:gutter="0"/>
          <w:cols w:num="1" w:space="720"/>
        </w:sectPr>
      </w:pPr>
    </w:p>
    <w:p>
      <w:pPr>
        <w:pStyle w:val="Heading1"/>
      </w:pPr>
      <w:bookmarkStart w:id="2" w:name="_Toc2"/>
      <w:r>
        <w:t>Creative Use of Poetry in Autumn Outings</w:t>
      </w:r>
      <w:bookmarkEnd w:id="2"/>
    </w:p>
    <w:p/>
    <w:p/>
    <w:p/>
    <w:p>
      <w:pPr>
        <w:jc w:val="both"/>
        <w:ind w:left="0" w:right="0" w:firstLine="480"/>
        <w:spacing w:line="360" w:lineRule="auto"/>
      </w:pPr>
      <w:r>
        <w:rPr>
          <w:rFonts w:ascii="SimSun" w:hAnsi="SimSun" w:eastAsia="SimSun" w:cs="SimSun"/>
          <w:sz w:val="28"/>
          <w:szCs w:val="28"/>
        </w:rPr>
        <w:t xml:space="preserve">In autumn outing essays, beyond quoting classic poetry, you can creatively use verses to make the writing more vivid and engaging. For example, you can combine poetry with modern impressions or extend the imagery using personification and metaphor. Du Mu’s “Stopping my carriage, I love the late maple forest” can be directly quoted or creatively rewritten as “I stopped my carriage, captivated by the maple forest whose sunset blazed like flames,” blending poetic essence with personal observation for a stronger visual effect.</w:t>
      </w:r>
    </w:p>
    <w:p>
      <w:pPr>
        <w:jc w:val="both"/>
        <w:ind w:left="0" w:right="0" w:firstLine="480"/>
        <w:spacing w:line="360" w:lineRule="auto"/>
      </w:pPr>
      <w:r>
        <w:rPr>
          <w:rFonts w:ascii="SimSun" w:hAnsi="SimSun" w:eastAsia="SimSun" w:cs="SimSun"/>
          <w:sz w:val="28"/>
          <w:szCs w:val="28"/>
        </w:rPr>
        <w:t xml:space="preserve">Personification is particularly suitable for autumn essays. Wang Wei’s “After a new rain in the empty mountains, the autumn evening arrives” depicts a tranquil, fresh mountain scene, which can be reimagined as “The forest seemed to exhale after the rain, as the autumn breeze gently brushed the treetops,” giving nature life and making the essay more vivid. Metaphors are also effective, such as comparing falling leaves to dancing spirits or drifting messengers, adding motion and vitality to autumn scenery.</w:t>
      </w:r>
    </w:p>
    <w:p>
      <w:pPr>
        <w:jc w:val="both"/>
        <w:ind w:left="0" w:right="0" w:firstLine="480"/>
        <w:spacing w:line="360" w:lineRule="auto"/>
      </w:pPr>
      <w:r>
        <w:rPr>
          <w:rFonts w:ascii="SimSun" w:hAnsi="SimSun" w:eastAsia="SimSun" w:cs="SimSun"/>
          <w:sz w:val="28"/>
          <w:szCs w:val="28"/>
        </w:rPr>
        <w:t xml:space="preserve">Another creative method is to integrate personal experience. For instance, when describing autumn water, first depict the scene: “The lake was like a mirror, reflecting the thin clouds in the sky,” then quote the poem: “After a new rain in the empty mountains, the autumn evening arrives,” and finally add personal emotion: “Seeing the water merge with the sky, I felt as if I were in a painting, serene and joyful.” This approach naturally incorporates poetry while reflecting the author’s perspective.</w:t>
      </w:r>
    </w:p>
    <w:p>
      <w:pPr>
        <w:jc w:val="both"/>
        <w:ind w:left="0" w:right="0" w:firstLine="480"/>
        <w:spacing w:line="360" w:lineRule="auto"/>
      </w:pPr>
      <w:r>
        <w:rPr>
          <w:rFonts w:ascii="SimSun" w:hAnsi="SimSun" w:eastAsia="SimSun" w:cs="SimSun"/>
          <w:sz w:val="28"/>
          <w:szCs w:val="28"/>
        </w:rPr>
        <w:t xml:space="preserve">In terms of writing techniques, you can also string multiple verses together. For example, when describing a maple forest, quote “Stopping my carriage, I love the late maple forest,” then add “Frosted leaves are redder than the flowers of February” to form a complete imagery. Pay attention to language rhythm and structure to avoid awkwardness. Creative use preserves classical charm while adding modern flair and individuality.</w:t>
      </w:r>
    </w:p>
    <w:p>
      <w:pPr>
        <w:jc w:val="both"/>
        <w:ind w:left="0" w:right="0" w:firstLine="480"/>
        <w:spacing w:line="360" w:lineRule="auto"/>
      </w:pPr>
      <w:r>
        <w:rPr>
          <w:rFonts w:ascii="SimSun" w:hAnsi="SimSun" w:eastAsia="SimSun" w:cs="SimSun"/>
          <w:sz w:val="28"/>
          <w:szCs w:val="28"/>
        </w:rPr>
        <w:t xml:space="preserve">In conclusion, creatively using poetry in autumn outing essays can make the writing more expressive and impactful. By combining personification, metaphor, rewriting, or linking multiple verses, students can blend classic poetic imagery with their own observations, creating essays that are both poetically rich and lively.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2025-11-04T06:19:06+00:00</dcterms:created>
  <dcterms:modified xsi:type="dcterms:W3CDTF">2025-11-04T06:19:06+00:00</dcterms:modified>
</cp:coreProperties>
</file>

<file path=docProps/custom.xml><?xml version="1.0" encoding="utf-8"?>
<Properties xmlns="http://schemas.openxmlformats.org/officeDocument/2006/custom-properties" xmlns:vt="http://schemas.openxmlformats.org/officeDocument/2006/docPropsVTypes"/>
</file>