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秋游山水的诗意世界</w:t>
      </w:r>
      <w:bookmarkEnd w:id="1"/>
    </w:p>
    <w:p/>
    <w:p/>
    <w:p/>
    <w:p>
      <w:pPr>
        <w:jc w:val="both"/>
        <w:ind w:left="0" w:right="0" w:firstLine="480"/>
        <w:spacing w:line="360" w:lineRule="auto"/>
      </w:pPr>
      <w:r>
        <w:rPr>
          <w:rFonts w:ascii="SimSun" w:hAnsi="SimSun" w:eastAsia="SimSun" w:cs="SimSun"/>
          <w:sz w:val="28"/>
          <w:szCs w:val="28"/>
        </w:rPr>
        <w:t xml:space="preserve">秋天的山水，常常以其宁静、清爽与深邃的意境吸引着无数文人墨客。唐代诗人王维曾在《山居秋暝》中写道：‘空山新雨后，天气晚来秋。明月松间照，清泉石上流。’这几句诗描绘了雨后初晴的山林景色，清新的空气、湿润的山石与静谧的松林交织在一起，仿佛置身仙境。赏析这首诗，不妨在秋游山林时，放慢脚步，感受脚下落叶的声响与耳边潺潺水声的和谐。</w:t>
      </w:r>
    </w:p>
    <w:p>
      <w:pPr>
        <w:jc w:val="both"/>
        <w:ind w:left="0" w:right="0" w:firstLine="480"/>
        <w:spacing w:line="360" w:lineRule="auto"/>
      </w:pPr>
      <w:r>
        <w:rPr>
          <w:rFonts w:ascii="SimSun" w:hAnsi="SimSun" w:eastAsia="SimSun" w:cs="SimSun"/>
          <w:sz w:val="28"/>
          <w:szCs w:val="28"/>
        </w:rPr>
        <w:t xml:space="preserve">除了王维的诗，宋代诗人苏轼的《题西林壁》也有许多描绘山水秋景的佳句：‘横看成岭侧成峰，远近高低各不同。不识庐山真面目，只缘身在此山中。’苏轼通过对庐山不同角度的观察，传达出山水的变化无穷，提醒人们在秋游时尝试不同的视角，也能发现自然的别样美。</w:t>
      </w:r>
    </w:p>
    <w:p>
      <w:pPr>
        <w:jc w:val="both"/>
        <w:ind w:left="0" w:right="0" w:firstLine="480"/>
        <w:spacing w:line="360" w:lineRule="auto"/>
      </w:pPr>
      <w:r>
        <w:rPr>
          <w:rFonts w:ascii="SimSun" w:hAnsi="SimSun" w:eastAsia="SimSun" w:cs="SimSun"/>
          <w:sz w:val="28"/>
          <w:szCs w:val="28"/>
        </w:rPr>
        <w:t xml:space="preserve">现代赏析上，我们可以结合摄影或绘画记录秋天山水的瞬间，如清晨的薄雾或夕阳下的山峦轮廓，让诗句与真实景色互为映衬。通过这样的方式，不仅能够欣赏古诗的意境，也让秋游的体验更加生动而深刻。</w:t>
      </w:r>
    </w:p>
    <w:p>
      <w:pPr>
        <w:jc w:val="both"/>
        <w:ind w:left="0" w:right="0" w:firstLine="480"/>
        <w:spacing w:line="360" w:lineRule="auto"/>
      </w:pPr>
      <w:r>
        <w:rPr>
          <w:rFonts w:ascii="SimSun" w:hAnsi="SimSun" w:eastAsia="SimSun" w:cs="SimSun"/>
          <w:sz w:val="28"/>
          <w:szCs w:val="28"/>
        </w:rPr>
        <w:t xml:space="preserve">此外，秋天的山水常常伴随着动植物的变化，如落叶、候鸟迁徙或山泉微澜。结合诗句观察这些自然细节，可以增强诗意体验。例如可以在游览时尝试默诵王维或苏轼的诗句，让心灵与景色同步呼吸，体会秋游带来的宁静与舒适。</w:t>
      </w:r>
    </w:p>
    <w:p>
      <w:pPr>
        <w:jc w:val="both"/>
        <w:ind w:left="0" w:right="0" w:firstLine="480"/>
        <w:spacing w:line="360" w:lineRule="auto"/>
      </w:pPr>
      <w:r>
        <w:rPr>
          <w:rFonts w:ascii="SimSun" w:hAnsi="SimSun" w:eastAsia="SimSun" w:cs="SimSun"/>
          <w:sz w:val="28"/>
          <w:szCs w:val="28"/>
        </w:rPr>
        <w:t xml:space="preserve">总之，秋游山水不仅是一次身体的旅行，更是一场心灵的诗意之旅。经典诗句犹如指南，带领我们在林间小径、溪流边、山顶平台，感受秋的色彩、空气和节奏。诗意与自然交融，让每一次秋游都成为难忘的精神享受。</w:t>
      </w:r>
    </w:p>
    <w:p>
      <w:pPr>
        <w:sectPr>
          <w:pgSz w:orient="portrait" w:w="11905.511811024" w:h="16837.795275591"/>
          <w:pgMar w:top="1440" w:right="1440" w:bottom="1440" w:left="1440" w:header="720" w:footer="720" w:gutter="0"/>
          <w:cols w:num="1" w:space="720"/>
        </w:sectPr>
      </w:pPr>
    </w:p>
    <w:p>
      <w:pPr>
        <w:pStyle w:val="Heading1"/>
      </w:pPr>
      <w:bookmarkStart w:id="2" w:name="_Toc2"/>
      <w:r>
        <w:t>The Poetic World of Autumn Excursions in Mountains and Rivers</w:t>
      </w:r>
      <w:bookmarkEnd w:id="2"/>
    </w:p>
    <w:p/>
    <w:p/>
    <w:p/>
    <w:p>
      <w:pPr>
        <w:jc w:val="both"/>
        <w:ind w:left="0" w:right="0" w:firstLine="480"/>
        <w:spacing w:line="360" w:lineRule="auto"/>
      </w:pPr>
      <w:r>
        <w:rPr>
          <w:rFonts w:ascii="SimSun" w:hAnsi="SimSun" w:eastAsia="SimSun" w:cs="SimSun"/>
          <w:sz w:val="28"/>
          <w:szCs w:val="28"/>
        </w:rPr>
        <w:t xml:space="preserve">Autumn mountains and rivers often attract countless poets and writers with their tranquility, freshness, and profound charm. In the Tang Dynasty, Wang Wei wrote in 'Autumn Evening in the Mountains': 'After fresh rain in the empty mountains, the weather comes in the evening of autumn. The bright moon shines between the pines, and the clear spring flows over the rocks.' These lines depict the scenery after rain, where the fresh air, moist stones, and serene pines intertwine, creating a fairyland-like atmosphere. When appreciating this poem, one can slow down during an autumn mountain excursion and feel the sound of fallen leaves underfoot and the harmonious trickling of water.</w:t>
      </w:r>
    </w:p>
    <w:p>
      <w:pPr>
        <w:jc w:val="both"/>
        <w:ind w:left="0" w:right="0" w:firstLine="480"/>
        <w:spacing w:line="360" w:lineRule="auto"/>
      </w:pPr>
      <w:r>
        <w:rPr>
          <w:rFonts w:ascii="SimSun" w:hAnsi="SimSun" w:eastAsia="SimSun" w:cs="SimSun"/>
          <w:sz w:val="28"/>
          <w:szCs w:val="28"/>
        </w:rPr>
        <w:t xml:space="preserve">Besides Wang Wei, the Song Dynasty poet Su Shi wrote in 'On the Wall of Xilin': 'From the side, it’s a ridge; from the front, it’s a peak. Near or far, high or low, each looks different. One cannot recognize the true face of Mount Lu because one is within it.' Su Shi conveys the infinite variations of mountains and rivers, reminding us to explore different perspectives during autumn excursions to discover the unique beauty of nature.</w:t>
      </w:r>
    </w:p>
    <w:p>
      <w:pPr>
        <w:jc w:val="both"/>
        <w:ind w:left="0" w:right="0" w:firstLine="480"/>
        <w:spacing w:line="360" w:lineRule="auto"/>
      </w:pPr>
      <w:r>
        <w:rPr>
          <w:rFonts w:ascii="SimSun" w:hAnsi="SimSun" w:eastAsia="SimSun" w:cs="SimSun"/>
          <w:sz w:val="28"/>
          <w:szCs w:val="28"/>
        </w:rPr>
        <w:t xml:space="preserve">For modern appreciation, one can use photography or painting to capture the moments of autumn mountains and rivers, such as morning mist or sunset silhouettes, allowing poetry and real scenery to reflect each other. In this way, we can enjoy the ancient poems’ mood and enhance the vividness and depth of the autumn outing experience.</w:t>
      </w:r>
    </w:p>
    <w:p>
      <w:pPr>
        <w:jc w:val="both"/>
        <w:ind w:left="0" w:right="0" w:firstLine="480"/>
        <w:spacing w:line="360" w:lineRule="auto"/>
      </w:pPr>
      <w:r>
        <w:rPr>
          <w:rFonts w:ascii="SimSun" w:hAnsi="SimSun" w:eastAsia="SimSun" w:cs="SimSun"/>
          <w:sz w:val="28"/>
          <w:szCs w:val="28"/>
        </w:rPr>
        <w:t xml:space="preserve">Additionally, autumn landscapes are often accompanied by changes in flora and fauna, like falling leaves, migrating birds, or gentle mountain streams. Observing these natural details while reflecting on the poems can enhance the poetic experience. For example, reciting Wang Wei or Su Shi’s verses during a hike lets the heart breathe in harmony with the scenery, capturing the tranquility and comfort of autumn.</w:t>
      </w:r>
    </w:p>
    <w:p>
      <w:pPr>
        <w:jc w:val="both"/>
        <w:ind w:left="0" w:right="0" w:firstLine="480"/>
        <w:spacing w:line="360" w:lineRule="auto"/>
      </w:pPr>
      <w:r>
        <w:rPr>
          <w:rFonts w:ascii="SimSun" w:hAnsi="SimSun" w:eastAsia="SimSun" w:cs="SimSun"/>
          <w:sz w:val="28"/>
          <w:szCs w:val="28"/>
        </w:rPr>
        <w:t xml:space="preserve">In conclusion, exploring mountains and rivers in autumn is not just a physical journey but a poetic journey for the soul. Classic poems serve as guides, leading us along forest paths, by streams, and to mountain platforms to experience the colors, air, and rhythm of autumn. The fusion of poetry and nature makes each autumn excursion a memorable spiritual enjoyment.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2025-11-04T06:21:15+00:00</dcterms:created>
  <dcterms:modified xsi:type="dcterms:W3CDTF">2025-11-04T06:21:15+00:00</dcterms:modified>
</cp:coreProperties>
</file>

<file path=docProps/custom.xml><?xml version="1.0" encoding="utf-8"?>
<Properties xmlns="http://schemas.openxmlformats.org/officeDocument/2006/custom-properties" xmlns:vt="http://schemas.openxmlformats.org/officeDocument/2006/docPropsVTypes"/>
</file>