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从经典文案中汲取自信的力量</w:t>
      </w:r>
      <w:bookmarkEnd w:id="2"/>
    </w:p>
    <w:p/>
    <w:p/>
    <w:p>
      <w:pPr>
        <w:jc w:val="both"/>
        <w:ind w:left="0" w:right="0" w:firstLine="480"/>
        <w:spacing w:line="360" w:lineRule="auto"/>
      </w:pPr>
      <w:r>
        <w:rPr>
          <w:rFonts w:ascii="SimSun" w:hAnsi="SimSun" w:eastAsia="SimSun" w:cs="SimSun"/>
          <w:sz w:val="28"/>
          <w:szCs w:val="28"/>
        </w:rPr>
        <w:t xml:space="preserve">在这个信息爆炸的时代，我们每天都被无数的文字包围，而其中一些文案能够在瞬间抓住我们的注意力，甚至影响我们的情绪和认知。阅读这些经典文案，不仅是一种审美体验，更是一种自我学习的过程。通过分析文案的表达方式、措辞选择和逻辑结构，我们可以理解作者是如何通过文字传递自信与价值感的。</w:t>
      </w:r>
    </w:p>
    <w:p>
      <w:pPr>
        <w:jc w:val="both"/>
        <w:ind w:left="0" w:right="0" w:firstLine="480"/>
        <w:spacing w:line="360" w:lineRule="auto"/>
      </w:pPr>
      <w:r>
        <w:rPr>
          <w:rFonts w:ascii="SimSun" w:hAnsi="SimSun" w:eastAsia="SimSun" w:cs="SimSun"/>
          <w:sz w:val="28"/>
          <w:szCs w:val="28"/>
        </w:rPr>
        <w:t xml:space="preserve">以苹果公司的一些经典广告为例，它们简洁的语言、明确的诉求以及积极向上的情绪表达，传递的不仅是产品信息，更是自信的生活态度。当我们阅读这些文案时，可以试着注意这些技巧：语言的力量、情感的感染力以及逻辑的清晰度。</w:t>
      </w:r>
    </w:p>
    <w:p>
      <w:pPr>
        <w:jc w:val="both"/>
        <w:ind w:left="0" w:right="0" w:firstLine="480"/>
        <w:spacing w:line="360" w:lineRule="auto"/>
      </w:pPr>
      <w:r>
        <w:rPr>
          <w:rFonts w:ascii="SimSun" w:hAnsi="SimSun" w:eastAsia="SimSun" w:cs="SimSun"/>
          <w:sz w:val="28"/>
          <w:szCs w:val="28"/>
        </w:rPr>
        <w:t xml:space="preserve">不仅如此，通过模仿这些文案的表达方式，我们可以在写作中练习自信的呈现。例如，将自己的经历或观点以简洁而有力的句子表达出来，就像文案作者一样，我们也可以学会在文字中展示自我价值。模仿并不是抄袭，而是一种学习和内化过程，它可以帮助我们在真实表达中更加自信。</w:t>
      </w:r>
    </w:p>
    <w:p>
      <w:pPr>
        <w:jc w:val="both"/>
        <w:ind w:left="0" w:right="0" w:firstLine="480"/>
        <w:spacing w:line="360" w:lineRule="auto"/>
      </w:pPr>
      <w:r>
        <w:rPr>
          <w:rFonts w:ascii="SimSun" w:hAnsi="SimSun" w:eastAsia="SimSun" w:cs="SimSun"/>
          <w:sz w:val="28"/>
          <w:szCs w:val="28"/>
        </w:rPr>
        <w:t xml:space="preserve">此外，读书与写作的结合，是提升自信的另一条路径。当我们持续阅读高质量的文案作品，并尝试用自己的文字进行表达和重构，我们会发现自己的语言能力和自我认知都在逐步提升。这种成长感会自然增强我们的自我价值感，让我们在日常生活中更加坚定和自信。</w:t>
      </w:r>
    </w:p>
    <w:p>
      <w:pPr>
        <w:jc w:val="both"/>
        <w:ind w:left="0" w:right="0" w:firstLine="480"/>
        <w:spacing w:line="360" w:lineRule="auto"/>
      </w:pPr>
      <w:r>
        <w:rPr>
          <w:rFonts w:ascii="SimSun" w:hAnsi="SimSun" w:eastAsia="SimSun" w:cs="SimSun"/>
          <w:sz w:val="28"/>
          <w:szCs w:val="28"/>
        </w:rPr>
        <w:t xml:space="preserve">总结来说，通过经典文案的阅读和分析，我们不仅可以学习到高效的表达技巧，更可以通过模仿和实践，在文字中锻炼自信心。读书与写作相辅相成，为自我价值感的提升提供了坚实的路径。</w:t>
      </w:r>
    </w:p>
    <w:p/>
    <w:p/>
    <w:p/>
    <w:p/>
    <w:p>
      <w:pPr>
        <w:pStyle w:val="Heading1"/>
      </w:pPr>
      <w:bookmarkStart w:id="3" w:name="_Toc3"/>
      <w:r>
        <w:t>Drawing Confidence from Classic Copywriting</w:t>
      </w:r>
      <w:bookmarkEnd w:id="3"/>
    </w:p>
    <w:p/>
    <w:p/>
    <w:p>
      <w:pPr>
        <w:jc w:val="both"/>
        <w:ind w:left="0" w:right="0" w:firstLine="480"/>
        <w:spacing w:line="360" w:lineRule="auto"/>
      </w:pPr>
      <w:r>
        <w:rPr>
          <w:rFonts w:ascii="SimSun" w:hAnsi="SimSun" w:eastAsia="SimSun" w:cs="SimSun"/>
          <w:sz w:val="28"/>
          <w:szCs w:val="28"/>
        </w:rPr>
        <w:t xml:space="preserve">In today's age of information overload, we are surrounded by countless words every day, and some copywriting can capture our attention instantly and even influence our emotions and perceptions. Reading these classic pieces of copywriting is not only an aesthetic experience but also a process of self-learning. By analyzing the way copywriters express themselves, their word choices, and logical structures, we can understand how they convey confidence and a sense of value through words.</w:t>
      </w:r>
    </w:p>
    <w:p>
      <w:pPr>
        <w:jc w:val="both"/>
        <w:ind w:left="0" w:right="0" w:firstLine="480"/>
        <w:spacing w:line="360" w:lineRule="auto"/>
      </w:pPr>
      <w:r>
        <w:rPr>
          <w:rFonts w:ascii="SimSun" w:hAnsi="SimSun" w:eastAsia="SimSun" w:cs="SimSun"/>
          <w:sz w:val="28"/>
          <w:szCs w:val="28"/>
        </w:rPr>
        <w:t xml:space="preserve">Take, for example, some classic Apple advertisements. Their concise language, clear messaging, and positive emotional expression convey not just product information but also a confident attitude toward life. When reading such copy, we can pay attention to these techniques: the power of language, emotional appeal, and clarity of logic.</w:t>
      </w:r>
    </w:p>
    <w:p>
      <w:pPr>
        <w:jc w:val="both"/>
        <w:ind w:left="0" w:right="0" w:firstLine="480"/>
        <w:spacing w:line="360" w:lineRule="auto"/>
      </w:pPr>
      <w:r>
        <w:rPr>
          <w:rFonts w:ascii="SimSun" w:hAnsi="SimSun" w:eastAsia="SimSun" w:cs="SimSun"/>
          <w:sz w:val="28"/>
          <w:szCs w:val="28"/>
        </w:rPr>
        <w:t xml:space="preserve">Moreover, by imitating these expressions, we can practice presenting confidence in our own writing. For instance, expressing our experiences or opinions in concise and impactful sentences, just like copywriters, helps us learn to showcase self-worth through words. Imitation is not plagiarism; it is a way to learn and internalize, enabling us to express ourselves with greater confidence.</w:t>
      </w:r>
    </w:p>
    <w:p>
      <w:pPr>
        <w:jc w:val="both"/>
        <w:ind w:left="0" w:right="0" w:firstLine="480"/>
        <w:spacing w:line="360" w:lineRule="auto"/>
      </w:pPr>
      <w:r>
        <w:rPr>
          <w:rFonts w:ascii="SimSun" w:hAnsi="SimSun" w:eastAsia="SimSun" w:cs="SimSun"/>
          <w:sz w:val="28"/>
          <w:szCs w:val="28"/>
        </w:rPr>
        <w:t xml:space="preserve">Additionally, combining reading and writing is another path to enhancing confidence. Continuously reading high-quality copy and attempting to express or reconstruct it in our own words gradually improves our language skills and self-awareness. This sense of growth naturally strengthens our self-worth and allows us to be more steadfast and confident in daily life.</w:t>
      </w:r>
    </w:p>
    <w:p>
      <w:pPr>
        <w:jc w:val="both"/>
        <w:ind w:left="0" w:right="0" w:firstLine="480"/>
        <w:spacing w:line="360" w:lineRule="auto"/>
      </w:pPr>
      <w:r>
        <w:rPr>
          <w:rFonts w:ascii="SimSun" w:hAnsi="SimSun" w:eastAsia="SimSun" w:cs="SimSun"/>
          <w:sz w:val="28"/>
          <w:szCs w:val="28"/>
        </w:rPr>
        <w:t xml:space="preserve">In conclusion, by reading and analyzing classic copywriting, we can not only learn effective communication techniques but also train our confidence through imitation and practice. Reading and writing complement each other, providing a solid path for enhancing self-value.</w:t>
      </w:r>
    </w:p>
    <w:p/>
    <w:p/>
    <w:p/>
    <w:p/>
    <w:p>
      <w:pPr>
        <w:pStyle w:val="Heading1"/>
      </w:pPr>
      <w:bookmarkStart w:id="4" w:name="_Toc4"/>
      <w:r>
        <w:t>模仿经典文案：自信写作的练习</w:t>
      </w:r>
      <w:bookmarkEnd w:id="4"/>
    </w:p>
    <w:p/>
    <w:p/>
    <w:p>
      <w:pPr>
        <w:jc w:val="both"/>
        <w:ind w:left="0" w:right="0" w:firstLine="480"/>
        <w:spacing w:line="360" w:lineRule="auto"/>
      </w:pPr>
      <w:r>
        <w:rPr>
          <w:rFonts w:ascii="SimSun" w:hAnsi="SimSun" w:eastAsia="SimSun" w:cs="SimSun"/>
          <w:sz w:val="28"/>
          <w:szCs w:val="28"/>
        </w:rPr>
        <w:t xml:space="preserve">很多人认为写作自信是天生的，其实不然。自信的写作能力是可以通过系统的练习培养的，其中一个有效的方法就是模仿经典文案。在阅读经典文案时，我们不仅仅是在理解文字，更是在观察作者如何通过措辞、节奏、情绪表达来传递力量。</w:t>
      </w:r>
    </w:p>
    <w:p>
      <w:pPr>
        <w:jc w:val="both"/>
        <w:ind w:left="0" w:right="0" w:firstLine="480"/>
        <w:spacing w:line="360" w:lineRule="auto"/>
      </w:pPr>
      <w:r>
        <w:rPr>
          <w:rFonts w:ascii="SimSun" w:hAnsi="SimSun" w:eastAsia="SimSun" w:cs="SimSun"/>
          <w:sz w:val="28"/>
          <w:szCs w:val="28"/>
        </w:rPr>
        <w:t xml:space="preserve">模仿可以从最基础的开始，例如选择一则短文案，拆解它的结构、词汇和情感表达，然后尝试用自己的经历或想法重写这则文案。初期可能会觉得生硬，但这种训练能让我们逐渐理解文字背后的逻辑和自信的表达方式。</w:t>
      </w:r>
    </w:p>
    <w:p>
      <w:pPr>
        <w:jc w:val="both"/>
        <w:ind w:left="0" w:right="0" w:firstLine="480"/>
        <w:spacing w:line="360" w:lineRule="auto"/>
      </w:pPr>
      <w:r>
        <w:rPr>
          <w:rFonts w:ascii="SimSun" w:hAnsi="SimSun" w:eastAsia="SimSun" w:cs="SimSun"/>
          <w:sz w:val="28"/>
          <w:szCs w:val="28"/>
        </w:rPr>
        <w:t xml:space="preserve">例如，一条关于个人成长的励志文案，往往通过具体事件来展示积极心态和行动力。我们在模仿时，可以回想自己的成长经历，尝试用类似的表达方式呈现出来。这个过程不仅是写作技巧的锻炼，更是一种自我认知的提升——我们会开始正视自己的能力和价值。</w:t>
      </w:r>
    </w:p>
    <w:p>
      <w:pPr>
        <w:jc w:val="both"/>
        <w:ind w:left="0" w:right="0" w:firstLine="480"/>
        <w:spacing w:line="360" w:lineRule="auto"/>
      </w:pPr>
      <w:r>
        <w:rPr>
          <w:rFonts w:ascii="SimSun" w:hAnsi="SimSun" w:eastAsia="SimSun" w:cs="SimSun"/>
          <w:sz w:val="28"/>
          <w:szCs w:val="28"/>
        </w:rPr>
        <w:t xml:space="preserve">此外，模仿经典文案还能帮助我们养成清晰表达的习惯。自信的文字通常简洁而有力，避免冗长和模糊。当我们在练习中学会如何去掉多余的修饰、突出核心信息时，我们的表达能力和内在自信也会同步增强。</w:t>
      </w:r>
    </w:p>
    <w:p>
      <w:pPr>
        <w:jc w:val="both"/>
        <w:ind w:left="0" w:right="0" w:firstLine="480"/>
        <w:spacing w:line="360" w:lineRule="auto"/>
      </w:pPr>
      <w:r>
        <w:rPr>
          <w:rFonts w:ascii="SimSun" w:hAnsi="SimSun" w:eastAsia="SimSun" w:cs="SimSun"/>
          <w:sz w:val="28"/>
          <w:szCs w:val="28"/>
        </w:rPr>
        <w:t xml:space="preserve">最终，通过长期的模仿和反思，写作不仅成为技能训练，更成为自我价值感的建设过程。每一次用文字表达自己，都是一次自信的实践，每一次阅读和模仿都是一次内心的成长。</w:t>
      </w:r>
    </w:p>
    <w:p/>
    <w:p/>
    <w:p/>
    <w:p/>
    <w:p>
      <w:pPr>
        <w:pStyle w:val="Heading1"/>
      </w:pPr>
      <w:bookmarkStart w:id="5" w:name="_Toc5"/>
      <w:r>
        <w:t>Imitating Classic Copywriting: A Practice for Confident Writing</w:t>
      </w:r>
      <w:bookmarkEnd w:id="5"/>
    </w:p>
    <w:p/>
    <w:p/>
    <w:p>
      <w:pPr>
        <w:jc w:val="both"/>
        <w:ind w:left="0" w:right="0" w:firstLine="480"/>
        <w:spacing w:line="360" w:lineRule="auto"/>
      </w:pPr>
      <w:r>
        <w:rPr>
          <w:rFonts w:ascii="SimSun" w:hAnsi="SimSun" w:eastAsia="SimSun" w:cs="SimSun"/>
          <w:sz w:val="28"/>
          <w:szCs w:val="28"/>
        </w:rPr>
        <w:t xml:space="preserve">Many people think that confident writing is innate, but that's not true. Writing confidence can be cultivated through systematic practice, and one effective method is imitating classic copywriting. When reading classic copy, we are not just understanding words; we are observing how authors convey power through word choice, rhythm, and emotional expression.</w:t>
      </w:r>
    </w:p>
    <w:p>
      <w:pPr>
        <w:jc w:val="both"/>
        <w:ind w:left="0" w:right="0" w:firstLine="480"/>
        <w:spacing w:line="360" w:lineRule="auto"/>
      </w:pPr>
      <w:r>
        <w:rPr>
          <w:rFonts w:ascii="SimSun" w:hAnsi="SimSun" w:eastAsia="SimSun" w:cs="SimSun"/>
          <w:sz w:val="28"/>
          <w:szCs w:val="28"/>
        </w:rPr>
        <w:t xml:space="preserve">Imitation can start with the basics, such as selecting a short piece of copy, dissecting its structure, vocabulary, and emotional tone, and then trying to rewrite it using our own experiences or ideas. At first, it may feel awkward, but this practice gradually helps us understand the logic behind words and the way confidence is expressed.</w:t>
      </w:r>
    </w:p>
    <w:p>
      <w:pPr>
        <w:jc w:val="both"/>
        <w:ind w:left="0" w:right="0" w:firstLine="480"/>
        <w:spacing w:line="360" w:lineRule="auto"/>
      </w:pPr>
      <w:r>
        <w:rPr>
          <w:rFonts w:ascii="SimSun" w:hAnsi="SimSun" w:eastAsia="SimSun" w:cs="SimSun"/>
          <w:sz w:val="28"/>
          <w:szCs w:val="28"/>
        </w:rPr>
        <w:t xml:space="preserve">For example, an inspirational copy about personal growth often showcases positivity and action through specific events. When imitating it, we can reflect on our own experiences and try to present them in a similar manner. This process is not just a training of writing skills; it is also a boost to self-awareness—we begin to recognize our abilities and value.</w:t>
      </w:r>
    </w:p>
    <w:p>
      <w:pPr>
        <w:jc w:val="both"/>
        <w:ind w:left="0" w:right="0" w:firstLine="480"/>
        <w:spacing w:line="360" w:lineRule="auto"/>
      </w:pPr>
      <w:r>
        <w:rPr>
          <w:rFonts w:ascii="SimSun" w:hAnsi="SimSun" w:eastAsia="SimSun" w:cs="SimSun"/>
          <w:sz w:val="28"/>
          <w:szCs w:val="28"/>
        </w:rPr>
        <w:t xml:space="preserve">Additionally, imitating classic copy helps us develop the habit of clear expression. Confident writing is usually concise and powerful, avoiding unnecessary length and ambiguity. When we learn to remove extra embellishments and highlight core information, both our expression skills and inner confidence grow together.</w:t>
      </w:r>
    </w:p>
    <w:p>
      <w:pPr>
        <w:jc w:val="both"/>
        <w:ind w:left="0" w:right="0" w:firstLine="480"/>
        <w:spacing w:line="360" w:lineRule="auto"/>
      </w:pPr>
      <w:r>
        <w:rPr>
          <w:rFonts w:ascii="SimSun" w:hAnsi="SimSun" w:eastAsia="SimSun" w:cs="SimSun"/>
          <w:sz w:val="28"/>
          <w:szCs w:val="28"/>
        </w:rPr>
        <w:t xml:space="preserve">Ultimately, through long-term imitation and reflection, writing becomes not just a skill but a process of building self-worth. Every time we express ourselves in words is a practice of confidence, and every reading and imitation is a step in personal growth.</w:t>
      </w:r>
    </w:p>
    <w:p/>
    <w:p/>
    <w:p/>
    <w:p/>
    <w:p>
      <w:pPr>
        <w:pStyle w:val="Heading1"/>
      </w:pPr>
      <w:bookmarkStart w:id="6" w:name="_Toc6"/>
      <w:r>
        <w:t>阅读与自我价值：经典案例的启示</w:t>
      </w:r>
      <w:bookmarkEnd w:id="6"/>
    </w:p>
    <w:p/>
    <w:p/>
    <w:p>
      <w:pPr>
        <w:jc w:val="both"/>
        <w:ind w:left="0" w:right="0" w:firstLine="480"/>
        <w:spacing w:line="360" w:lineRule="auto"/>
      </w:pPr>
      <w:r>
        <w:rPr>
          <w:rFonts w:ascii="SimSun" w:hAnsi="SimSun" w:eastAsia="SimSun" w:cs="SimSun"/>
          <w:sz w:val="28"/>
          <w:szCs w:val="28"/>
        </w:rPr>
        <w:t xml:space="preserve">自我价值感的提升往往源于内心的认同，而认同感的培养可以通过阅读优秀的文字来实现。经典文案之所以值得我们细读，不仅因为它们语言精炼，更因为它们传递了明确的自信信息，让读者在潜移默化中感受到自我价值的肯定。</w:t>
      </w:r>
    </w:p>
    <w:p>
      <w:pPr>
        <w:jc w:val="both"/>
        <w:ind w:left="0" w:right="0" w:firstLine="480"/>
        <w:spacing w:line="360" w:lineRule="auto"/>
      </w:pPr>
      <w:r>
        <w:rPr>
          <w:rFonts w:ascii="SimSun" w:hAnsi="SimSun" w:eastAsia="SimSun" w:cs="SimSun"/>
          <w:sz w:val="28"/>
          <w:szCs w:val="28"/>
        </w:rPr>
        <w:t xml:space="preserve">分析文案作者的写作手法，我们会发现他们通常善于通过具体事例或鲜明的比喻来强化信息传达。这种方式不仅让文字生动易记，也让读者在阅读过程中潜移默化地吸收自信的表达方法。例如，一篇成功的品牌文案可能通过描绘消费者在使用产品后的成就感来强化自我认同感，我们同样可以将这一技巧应用于自我表达。</w:t>
      </w:r>
    </w:p>
    <w:p>
      <w:pPr>
        <w:jc w:val="both"/>
        <w:ind w:left="0" w:right="0" w:firstLine="480"/>
        <w:spacing w:line="360" w:lineRule="auto"/>
      </w:pPr>
      <w:r>
        <w:rPr>
          <w:rFonts w:ascii="SimSun" w:hAnsi="SimSun" w:eastAsia="SimSun" w:cs="SimSun"/>
          <w:sz w:val="28"/>
          <w:szCs w:val="28"/>
        </w:rPr>
        <w:t xml:space="preserve">在阅读过程中，我们还可以尝试进行深度思考：为什么这些文字让人信服？它们使用了哪些修辞技巧和情感策略？通过这种分析，我们不仅掌握了文案写作技巧，也逐渐学会用理性和情感去评估自己的能力和价值。</w:t>
      </w:r>
    </w:p>
    <w:p>
      <w:pPr>
        <w:jc w:val="both"/>
        <w:ind w:left="0" w:right="0" w:firstLine="480"/>
        <w:spacing w:line="360" w:lineRule="auto"/>
      </w:pPr>
      <w:r>
        <w:rPr>
          <w:rFonts w:ascii="SimSun" w:hAnsi="SimSun" w:eastAsia="SimSun" w:cs="SimSun"/>
          <w:sz w:val="28"/>
          <w:szCs w:val="28"/>
        </w:rPr>
        <w:t xml:space="preserve">此外，阅读经典案例可以激发我们写作的主动性。当我们尝试用类似手法记录自己的经历或观点时，不仅锻炼了文字组织能力，也增强了自我肯定的意识。每一次写作尝试都是对自我价值的肯定，每一次反思都是对自我认知的提升。</w:t>
      </w:r>
    </w:p>
    <w:p>
      <w:pPr>
        <w:jc w:val="both"/>
        <w:ind w:left="0" w:right="0" w:firstLine="480"/>
        <w:spacing w:line="360" w:lineRule="auto"/>
      </w:pPr>
      <w:r>
        <w:rPr>
          <w:rFonts w:ascii="SimSun" w:hAnsi="SimSun" w:eastAsia="SimSun" w:cs="SimSun"/>
          <w:sz w:val="28"/>
          <w:szCs w:val="28"/>
        </w:rPr>
        <w:t xml:space="preserve">综上，经典文案的阅读与分析，不仅提供了语言和表达的参考，更在潜移默化中帮助我们建立自信和自我价值感。通过不断的模仿、分析和实践，我们可以在文字中找到属于自己的自信力量。</w:t>
      </w:r>
    </w:p>
    <w:p/>
    <w:p/>
    <w:p/>
    <w:p/>
    <w:p>
      <w:pPr>
        <w:pStyle w:val="Heading1"/>
      </w:pPr>
      <w:bookmarkStart w:id="7" w:name="_Toc7"/>
      <w:r>
        <w:t>Reading and Self-Worth: Insights from Classic Cases</w:t>
      </w:r>
      <w:bookmarkEnd w:id="7"/>
    </w:p>
    <w:p/>
    <w:p/>
    <w:p>
      <w:pPr>
        <w:jc w:val="both"/>
        <w:ind w:left="0" w:right="0" w:firstLine="480"/>
        <w:spacing w:line="360" w:lineRule="auto"/>
      </w:pPr>
      <w:r>
        <w:rPr>
          <w:rFonts w:ascii="SimSun" w:hAnsi="SimSun" w:eastAsia="SimSun" w:cs="SimSun"/>
          <w:sz w:val="28"/>
          <w:szCs w:val="28"/>
        </w:rPr>
        <w:t xml:space="preserve">The enhancement of self-worth often originates from inner recognition, and this sense of acknowledgment can be cultivated through reading excellent texts. Classic copywriting deserves close reading not only because of its concise language but also because it conveys clear messages of confidence, allowing readers to subtly feel affirmed in their own value.</w:t>
      </w:r>
    </w:p>
    <w:p>
      <w:pPr>
        <w:jc w:val="both"/>
        <w:ind w:left="0" w:right="0" w:firstLine="480"/>
        <w:spacing w:line="360" w:lineRule="auto"/>
      </w:pPr>
      <w:r>
        <w:rPr>
          <w:rFonts w:ascii="SimSun" w:hAnsi="SimSun" w:eastAsia="SimSun" w:cs="SimSun"/>
          <w:sz w:val="28"/>
          <w:szCs w:val="28"/>
        </w:rPr>
        <w:t xml:space="preserve">Analyzing the writing techniques of copywriters, we find that they often use specific examples or vivid metaphors to reinforce their message. This method not only makes the text memorable but also allows readers to absorb ways of expressing confidence unconsciously. For instance, a successful brand copy may depict the sense of achievement consumers feel after using a product, thereby strengthening self-recognition. We can apply the same technique in self-expression.</w:t>
      </w:r>
    </w:p>
    <w:p>
      <w:pPr>
        <w:jc w:val="both"/>
        <w:ind w:left="0" w:right="0" w:firstLine="480"/>
        <w:spacing w:line="360" w:lineRule="auto"/>
      </w:pPr>
      <w:r>
        <w:rPr>
          <w:rFonts w:ascii="SimSun" w:hAnsi="SimSun" w:eastAsia="SimSun" w:cs="SimSun"/>
          <w:sz w:val="28"/>
          <w:szCs w:val="28"/>
        </w:rPr>
        <w:t xml:space="preserve">During reading, we can also engage in deep thinking: why are these words convincing? What rhetorical and emotional strategies are used? Through such analysis, we not only grasp copywriting skills but also gradually learn to evaluate our abilities and value with both reason and emotion.</w:t>
      </w:r>
    </w:p>
    <w:p>
      <w:pPr>
        <w:jc w:val="both"/>
        <w:ind w:left="0" w:right="0" w:firstLine="480"/>
        <w:spacing w:line="360" w:lineRule="auto"/>
      </w:pPr>
      <w:r>
        <w:rPr>
          <w:rFonts w:ascii="SimSun" w:hAnsi="SimSun" w:eastAsia="SimSun" w:cs="SimSun"/>
          <w:sz w:val="28"/>
          <w:szCs w:val="28"/>
        </w:rPr>
        <w:t xml:space="preserve">Furthermore, reading classic cases can inspire proactive writing. When we attempt to record our own experiences or viewpoints in a similar manner, we not only train our writing skills but also strengthen our sense of self-affirmation. Each writing attempt is a recognition of self-worth, and each reflection enhances self-awareness.</w:t>
      </w:r>
    </w:p>
    <w:p>
      <w:pPr>
        <w:jc w:val="both"/>
        <w:ind w:left="0" w:right="0" w:firstLine="480"/>
        <w:spacing w:line="360" w:lineRule="auto"/>
      </w:pPr>
      <w:r>
        <w:rPr>
          <w:rFonts w:ascii="SimSun" w:hAnsi="SimSun" w:eastAsia="SimSun" w:cs="SimSun"/>
          <w:sz w:val="28"/>
          <w:szCs w:val="28"/>
        </w:rPr>
        <w:t xml:space="preserve">In conclusion, reading and analyzing classic copywriting provides a reference for language and expression while subtly helping us build confidence and self-worth. Through continuous imitation, analysis, and practice, we can find our own source of confidence within words.</w:t>
      </w:r>
    </w:p>
    <w:p/>
    <w:p/>
    <w:p/>
    <w:p/>
    <w:p>
      <w:pPr>
        <w:pStyle w:val="Heading1"/>
      </w:pPr>
      <w:bookmarkStart w:id="8" w:name="_Toc8"/>
      <w:r>
        <w:t>书写自信：读书与实践的结合</w:t>
      </w:r>
      <w:bookmarkEnd w:id="8"/>
    </w:p>
    <w:p/>
    <w:p/>
    <w:p>
      <w:pPr>
        <w:jc w:val="both"/>
        <w:ind w:left="0" w:right="0" w:firstLine="480"/>
        <w:spacing w:line="360" w:lineRule="auto"/>
      </w:pPr>
      <w:r>
        <w:rPr>
          <w:rFonts w:ascii="SimSun" w:hAnsi="SimSun" w:eastAsia="SimSun" w:cs="SimSun"/>
          <w:sz w:val="28"/>
          <w:szCs w:val="28"/>
        </w:rPr>
        <w:t xml:space="preserve">自信不是与生俱来的，而是可以通过不断学习和实践培养的。在阅读优秀文案的过程中，我们不仅理解了语言的魅力，更在潜移默化中感受到了自信的力量。而将阅读与写作结合，则能够让这种力量真正内化为自身的能力。</w:t>
      </w:r>
    </w:p>
    <w:p>
      <w:pPr>
        <w:jc w:val="both"/>
        <w:ind w:left="0" w:right="0" w:firstLine="480"/>
        <w:spacing w:line="360" w:lineRule="auto"/>
      </w:pPr>
      <w:r>
        <w:rPr>
          <w:rFonts w:ascii="SimSun" w:hAnsi="SimSun" w:eastAsia="SimSun" w:cs="SimSun"/>
          <w:sz w:val="28"/>
          <w:szCs w:val="28"/>
        </w:rPr>
        <w:t xml:space="preserve">阅读提供了灵感和方法。通过分析经典文案，我们可以学习到如何通过简洁的语言传递复杂的情感，如何用结构和逻辑让信息更具说服力，以及如何通过故事化手法激发读者的共鸣。这些方法不仅适用于广告写作，也可以帮助我们在日常交流和自我表达中更自信。</w:t>
      </w:r>
    </w:p>
    <w:p>
      <w:pPr>
        <w:jc w:val="both"/>
        <w:ind w:left="0" w:right="0" w:firstLine="480"/>
        <w:spacing w:line="360" w:lineRule="auto"/>
      </w:pPr>
      <w:r>
        <w:rPr>
          <w:rFonts w:ascii="SimSun" w:hAnsi="SimSun" w:eastAsia="SimSun" w:cs="SimSun"/>
          <w:sz w:val="28"/>
          <w:szCs w:val="28"/>
        </w:rPr>
        <w:t xml:space="preserve">而写作实践则是将理论转化为能力的关键环节。在阅读之后，尝试用自己的语言重现或改写文案内容，甚至用文案的技巧表达个人经历，是提升自信的有效途径。每一次写作尝试都是一次内心的练习，让我们学会认可自己的表达，增强自我价值感。</w:t>
      </w:r>
    </w:p>
    <w:p>
      <w:pPr>
        <w:jc w:val="both"/>
        <w:ind w:left="0" w:right="0" w:firstLine="480"/>
        <w:spacing w:line="360" w:lineRule="auto"/>
      </w:pPr>
      <w:r>
        <w:rPr>
          <w:rFonts w:ascii="SimSun" w:hAnsi="SimSun" w:eastAsia="SimSun" w:cs="SimSun"/>
          <w:sz w:val="28"/>
          <w:szCs w:val="28"/>
        </w:rPr>
        <w:t xml:space="preserve">此外，读书与写作的循环也会激发反思能力。阅读时观察技巧，写作时运用技巧，之后再回头阅读并调整自己的表达，这种循环不仅提升写作水平，也让自信逐渐稳固。我们会发现，文字成为了自我认知和成长的工具，而自信也在不断实践中被强化。</w:t>
      </w:r>
    </w:p>
    <w:p>
      <w:pPr>
        <w:jc w:val="both"/>
        <w:ind w:left="0" w:right="0" w:firstLine="480"/>
        <w:spacing w:line="360" w:lineRule="auto"/>
      </w:pPr>
      <w:r>
        <w:rPr>
          <w:rFonts w:ascii="SimSun" w:hAnsi="SimSun" w:eastAsia="SimSun" w:cs="SimSun"/>
          <w:sz w:val="28"/>
          <w:szCs w:val="28"/>
        </w:rPr>
        <w:t xml:space="preserve">总之，将阅读经典文案与写作实践结合起来，不仅能够提升写作能力，更能够帮助我们在不断尝试和反思中建立自信。自信的形成并非一蹴而就，而是在阅读、模仿、表达和反思中逐步累积的成果。通过文字，我们既表达自己，也在不断确认自己的价值。</w:t>
      </w:r>
    </w:p>
    <w:p/>
    <w:p/>
    <w:p/>
    <w:p/>
    <w:p>
      <w:pPr>
        <w:pStyle w:val="Heading1"/>
      </w:pPr>
      <w:bookmarkStart w:id="9" w:name="_Toc9"/>
      <w:r>
        <w:t>Writing Confidence: The Integration of Reading and Practice</w:t>
      </w:r>
      <w:bookmarkEnd w:id="9"/>
    </w:p>
    <w:p/>
    <w:p/>
    <w:p>
      <w:pPr>
        <w:jc w:val="both"/>
        <w:ind w:left="0" w:right="0" w:firstLine="480"/>
        <w:spacing w:line="360" w:lineRule="auto"/>
      </w:pPr>
      <w:r>
        <w:rPr>
          <w:rFonts w:ascii="SimSun" w:hAnsi="SimSun" w:eastAsia="SimSun" w:cs="SimSun"/>
          <w:sz w:val="28"/>
          <w:szCs w:val="28"/>
        </w:rPr>
        <w:t xml:space="preserve">Confidence is not innate; it can be cultivated through continuous learning and practice. When reading excellent copywriting, we not only appreciate the charm of language but also subtly feel the power of confidence. Integrating reading with writing allows this power to truly internalize as our own ability.</w:t>
      </w:r>
    </w:p>
    <w:p>
      <w:pPr>
        <w:jc w:val="both"/>
        <w:ind w:left="0" w:right="0" w:firstLine="480"/>
        <w:spacing w:line="360" w:lineRule="auto"/>
      </w:pPr>
      <w:r>
        <w:rPr>
          <w:rFonts w:ascii="SimSun" w:hAnsi="SimSun" w:eastAsia="SimSun" w:cs="SimSun"/>
          <w:sz w:val="28"/>
          <w:szCs w:val="28"/>
        </w:rPr>
        <w:t xml:space="preserve">Reading provides inspiration and methods. By analyzing classic copy, we can learn how to convey complex emotions with concise language, how to make information more persuasive through structure and logic, and how to evoke resonance through storytelling techniques. These methods are not only applicable to advertising writing but also help us communicate and express ourselves with greater confidence in daily life.</w:t>
      </w:r>
    </w:p>
    <w:p>
      <w:pPr>
        <w:jc w:val="both"/>
        <w:ind w:left="0" w:right="0" w:firstLine="480"/>
        <w:spacing w:line="360" w:lineRule="auto"/>
      </w:pPr>
      <w:r>
        <w:rPr>
          <w:rFonts w:ascii="SimSun" w:hAnsi="SimSun" w:eastAsia="SimSun" w:cs="SimSun"/>
          <w:sz w:val="28"/>
          <w:szCs w:val="28"/>
        </w:rPr>
        <w:t xml:space="preserve">Writing practice is the key to turning theory into ability. After reading, attempting to reproduce or rewrite copy in our own words, or even using copywriting techniques to express personal experiences, is an effective way to enhance confidence. Each writing attempt is an inner exercise, helping us recognize our own expression and strengthen our sense of self-worth.</w:t>
      </w:r>
    </w:p>
    <w:p>
      <w:pPr>
        <w:jc w:val="both"/>
        <w:ind w:left="0" w:right="0" w:firstLine="480"/>
        <w:spacing w:line="360" w:lineRule="auto"/>
      </w:pPr>
      <w:r>
        <w:rPr>
          <w:rFonts w:ascii="SimSun" w:hAnsi="SimSun" w:eastAsia="SimSun" w:cs="SimSun"/>
          <w:sz w:val="28"/>
          <w:szCs w:val="28"/>
        </w:rPr>
        <w:t xml:space="preserve">Moreover, the cycle of reading and writing also stimulates reflection. Observing techniques while reading, applying them while writing, and then revisiting reading to adjust our expression not only improves writing skills but also gradually solidifies confidence. We find that words become a tool for self-awareness and growth, and confidence is strengthened through continuous practice.</w:t>
      </w:r>
    </w:p>
    <w:p>
      <w:pPr>
        <w:jc w:val="both"/>
        <w:ind w:left="0" w:right="0" w:firstLine="480"/>
        <w:spacing w:line="360" w:lineRule="auto"/>
      </w:pPr>
      <w:r>
        <w:rPr>
          <w:rFonts w:ascii="SimSun" w:hAnsi="SimSun" w:eastAsia="SimSun" w:cs="SimSun"/>
          <w:sz w:val="28"/>
          <w:szCs w:val="28"/>
        </w:rPr>
        <w:t xml:space="preserve">In summary, combining reading classic copy with writing practice not only improves writing skills but also helps us build confidence through continuous attempts and reflection. Confidence is not formed overnight but is the result of gradually accumulating reading, imitation, expression, and reflection. Through words, we both express ourselves and constantly affirm our own value.</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2025-11-05T05:23:31+00:00</dcterms:created>
  <dcterms:modified xsi:type="dcterms:W3CDTF">2025-11-05T05:23:31+00:00</dcterms:modified>
</cp:coreProperties>
</file>

<file path=docProps/custom.xml><?xml version="1.0" encoding="utf-8"?>
<Properties xmlns="http://schemas.openxmlformats.org/officeDocument/2006/custom-properties" xmlns:vt="http://schemas.openxmlformats.org/officeDocument/2006/docPropsVTypes"/>
</file>