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从诗句中汲取勇气：低谷中的自信重建</w:t>
      </w:r>
      <w:bookmarkEnd w:id="1"/>
    </w:p>
    <w:p/>
    <w:p/>
    <w:p/>
    <w:p>
      <w:pPr>
        <w:jc w:val="both"/>
        <w:ind w:left="0" w:right="0" w:firstLine="480"/>
        <w:spacing w:line="360" w:lineRule="auto"/>
      </w:pPr>
      <w:r>
        <w:rPr>
          <w:rFonts w:ascii="SimSun" w:hAnsi="SimSun" w:eastAsia="SimSun" w:cs="SimSun"/>
          <w:sz w:val="28"/>
          <w:szCs w:val="28"/>
        </w:rPr>
        <w:t xml:space="preserve">每个人都会有失落和自我怀疑的时刻。在这些时刻，诗句常常能提供意想不到的力量。莎士比亚曾说：“我们的疑虑是我们的天敌。”而诗歌则以另一种形式提醒我们，勇气可以被唤醒。我最喜欢的一句是顾城的“黑夜给了我黑色的眼睛，我却用它寻找光明”，这句话提醒我，即便在黑暗中，也能主动寻找希望与力量。</w:t>
      </w:r>
    </w:p>
    <w:p>
      <w:pPr>
        <w:jc w:val="both"/>
        <w:ind w:left="0" w:right="0" w:firstLine="480"/>
        <w:spacing w:line="360" w:lineRule="auto"/>
      </w:pPr>
      <w:r>
        <w:rPr>
          <w:rFonts w:ascii="SimSun" w:hAnsi="SimSun" w:eastAsia="SimSun" w:cs="SimSun"/>
          <w:sz w:val="28"/>
          <w:szCs w:val="28"/>
        </w:rPr>
        <w:t xml:space="preserve">几年前，我在一段时间里工作和生活都不顺利，常常感到自卑和沮丧。那段时间，我开始每天朗读一些诗句，并尝试将其中的哲理应用到生活中。例如，泰戈尔的诗句：“天空不留下鸟的痕迹，但我已飞过”让我明白，努力的过程本身就是价值所在，而不是一味追求结果。</w:t>
      </w:r>
    </w:p>
    <w:p>
      <w:pPr>
        <w:jc w:val="both"/>
        <w:ind w:left="0" w:right="0" w:firstLine="480"/>
        <w:spacing w:line="360" w:lineRule="auto"/>
      </w:pPr>
      <w:r>
        <w:rPr>
          <w:rFonts w:ascii="SimSun" w:hAnsi="SimSun" w:eastAsia="SimSun" w:cs="SimSun"/>
          <w:sz w:val="28"/>
          <w:szCs w:val="28"/>
        </w:rPr>
        <w:t xml:space="preserve">我开始尝试小行动来恢复自信：每天写下自己的优点，提醒自己过往的成就；在面对困难任务时，将诗句作为内心独白，为自己加油；与朋友分享这些诗句，让正能量扩散。这些方法让我的心理状态逐渐好转，自信感一点一点回归。</w:t>
      </w:r>
    </w:p>
    <w:p>
      <w:pPr>
        <w:jc w:val="both"/>
        <w:ind w:left="0" w:right="0" w:firstLine="480"/>
        <w:spacing w:line="360" w:lineRule="auto"/>
      </w:pPr>
      <w:r>
        <w:rPr>
          <w:rFonts w:ascii="SimSun" w:hAnsi="SimSun" w:eastAsia="SimSun" w:cs="SimSun"/>
          <w:sz w:val="28"/>
          <w:szCs w:val="28"/>
        </w:rPr>
        <w:t xml:space="preserve">从诗句中，我们可以学到三个核心启示：一是自信来源于对自我价值的认知，而非外界评价；二是挫折不可避免，但勇气能被培养；三是将诗句与实际行动结合，能够让心灵获得持续的动力。每天哪怕几分钟的阅读和反思，都能在低谷中为我们点亮希望之光。</w:t>
      </w:r>
    </w:p>
    <w:p>
      <w:pPr>
        <w:jc w:val="both"/>
        <w:ind w:left="0" w:right="0" w:firstLine="480"/>
        <w:spacing w:line="360" w:lineRule="auto"/>
      </w:pPr>
      <w:r>
        <w:rPr>
          <w:rFonts w:ascii="SimSun" w:hAnsi="SimSun" w:eastAsia="SimSun" w:cs="SimSun"/>
          <w:sz w:val="28"/>
          <w:szCs w:val="28"/>
        </w:rPr>
        <w:t xml:space="preserve">通过诗句，我们不仅理解生活哲理，更获得了实际的心灵修炼方法。在困难面前，不再轻易否定自己，而是学会从文字中吸收力量，逐步重拾自信，迎接人生新的篇章。</w:t>
      </w:r>
    </w:p>
    <w:p>
      <w:pPr>
        <w:sectPr>
          <w:pgSz w:orient="portrait" w:w="11905.511811023622" w:h="16837.79527559055"/>
          <w:pgMar w:top="1440" w:right="1440" w:bottom="1440" w:left="1440" w:header="720" w:footer="720" w:gutter="0"/>
          <w:cols w:num="1" w:space="720"/>
        </w:sectPr>
      </w:pPr>
    </w:p>
    <w:p>
      <w:pPr>
        <w:pStyle w:val="Heading1"/>
      </w:pPr>
      <w:bookmarkStart w:id="2" w:name="_Toc2"/>
      <w:r>
        <w:t>Drawing Courage from Poetry: Rebuilding Confidence in Hard Times</w:t>
      </w:r>
      <w:bookmarkEnd w:id="2"/>
    </w:p>
    <w:p/>
    <w:p/>
    <w:p/>
    <w:p>
      <w:pPr>
        <w:jc w:val="both"/>
        <w:ind w:left="0" w:right="0" w:firstLine="480"/>
        <w:spacing w:line="360" w:lineRule="auto"/>
      </w:pPr>
      <w:r>
        <w:rPr>
          <w:rFonts w:ascii="SimSun" w:hAnsi="SimSun" w:eastAsia="SimSun" w:cs="SimSun"/>
          <w:sz w:val="28"/>
          <w:szCs w:val="28"/>
        </w:rPr>
        <w:t xml:space="preserve">Everyone experiences moments of doubt and self-questioning. In these moments, poetry often provides unexpected strength. Shakespeare once said, "Our doubts are our enemies." Poetry reminds us in a different way that courage can be awakened. One of my favorite lines is by Gu Cheng: "The night gave me black eyes, yet I use them to seek light." This reminds me that even in darkness, we can actively seek hope and strength.</w:t>
      </w:r>
    </w:p>
    <w:p>
      <w:pPr>
        <w:jc w:val="both"/>
        <w:ind w:left="0" w:right="0" w:firstLine="480"/>
        <w:spacing w:line="360" w:lineRule="auto"/>
      </w:pPr>
      <w:r>
        <w:rPr>
          <w:rFonts w:ascii="SimSun" w:hAnsi="SimSun" w:eastAsia="SimSun" w:cs="SimSun"/>
          <w:sz w:val="28"/>
          <w:szCs w:val="28"/>
        </w:rPr>
        <w:t xml:space="preserve">Years ago, during a difficult period in both work and life, I often felt inferior and depressed. During that time, I began reading poetry daily and tried to apply its wisdom in life. For instance, Tagore's line, "The sky does not leave traces of birds, yet I have flown," taught me that the value lies in the effort itself, not merely the results.</w:t>
      </w:r>
    </w:p>
    <w:p>
      <w:pPr>
        <w:jc w:val="both"/>
        <w:ind w:left="0" w:right="0" w:firstLine="480"/>
        <w:spacing w:line="360" w:lineRule="auto"/>
      </w:pPr>
      <w:r>
        <w:rPr>
          <w:rFonts w:ascii="SimSun" w:hAnsi="SimSun" w:eastAsia="SimSun" w:cs="SimSun"/>
          <w:sz w:val="28"/>
          <w:szCs w:val="28"/>
        </w:rPr>
        <w:t xml:space="preserve">I started small actions to rebuild my confidence: writing down daily strengths, reminding myself of past achievements; using poetry as inner encouragement when facing difficult tasks; sharing poems with friends to spread positive energy. These practices gradually improved my mindset, and my confidence returned bit by bit.</w:t>
      </w:r>
    </w:p>
    <w:p>
      <w:pPr>
        <w:jc w:val="both"/>
        <w:ind w:left="0" w:right="0" w:firstLine="480"/>
        <w:spacing w:line="360" w:lineRule="auto"/>
      </w:pPr>
      <w:r>
        <w:rPr>
          <w:rFonts w:ascii="SimSun" w:hAnsi="SimSun" w:eastAsia="SimSun" w:cs="SimSun"/>
          <w:sz w:val="28"/>
          <w:szCs w:val="28"/>
        </w:rPr>
        <w:t xml:space="preserve">From poetry, we learn three core lessons: first, confidence comes from recognizing one's own value, not external validation; second, setbacks are inevitable, but courage can be cultivated; third, integrating poetry with practical actions provides sustained inner motivation. Even a few minutes of daily reading and reflection can light the way during low points.</w:t>
      </w:r>
    </w:p>
    <w:p>
      <w:pPr>
        <w:jc w:val="both"/>
        <w:ind w:left="0" w:right="0" w:firstLine="480"/>
        <w:spacing w:line="360" w:lineRule="auto"/>
      </w:pPr>
      <w:r>
        <w:rPr>
          <w:rFonts w:ascii="SimSun" w:hAnsi="SimSun" w:eastAsia="SimSun" w:cs="SimSun"/>
          <w:sz w:val="28"/>
          <w:szCs w:val="28"/>
        </w:rPr>
        <w:t xml:space="preserve">Through poetry, we not only understand life philosophies but also gain practical methods for soul cultivation. In the face of difficulties, we no longer easily deny ourselves but learn to absorb strength from words, gradually regaining confidence and embracing new chapters in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2025-11-05T05:29:08+00:00</dcterms:created>
  <dcterms:modified xsi:type="dcterms:W3CDTF">2025-11-05T05:29:08+00:00</dcterms:modified>
</cp:coreProperties>
</file>

<file path=docProps/custom.xml><?xml version="1.0" encoding="utf-8"?>
<Properties xmlns="http://schemas.openxmlformats.org/officeDocument/2006/custom-properties" xmlns:vt="http://schemas.openxmlformats.org/officeDocument/2006/docPropsVTypes"/>
</file>