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勇敢面对挑战的自信力量</w:t>
      </w:r>
      <w:bookmarkEnd w:id="1"/>
    </w:p>
    <w:p/>
    <w:p/>
    <w:p/>
    <w:p>
      <w:pPr>
        <w:jc w:val="both"/>
        <w:ind w:left="0" w:right="0" w:firstLine="480"/>
        <w:spacing w:line="360" w:lineRule="auto"/>
      </w:pPr>
      <w:r>
        <w:rPr>
          <w:rFonts w:ascii="SimSun" w:hAnsi="SimSun" w:eastAsia="SimSun" w:cs="SimSun"/>
          <w:sz w:val="28"/>
          <w:szCs w:val="28"/>
        </w:rPr>
        <w:t xml:space="preserve">高考前的模拟考试让我陷入了前所未有的焦虑。每次错题出现，我都会怀疑自己是否具备应对真正考试的能力。那种自我怀疑的情绪如潮水般涌来，让我夜不能寐。内心深处，我明白这种消极情绪如果不及时调整，会影响我的发挥。</w:t>
      </w:r>
    </w:p>
    <w:p>
      <w:pPr>
        <w:jc w:val="both"/>
        <w:ind w:left="0" w:right="0" w:firstLine="480"/>
        <w:spacing w:line="360" w:lineRule="auto"/>
      </w:pPr>
      <w:r>
        <w:rPr>
          <w:rFonts w:ascii="SimSun" w:hAnsi="SimSun" w:eastAsia="SimSun" w:cs="SimSun"/>
          <w:sz w:val="28"/>
          <w:szCs w:val="28"/>
        </w:rPr>
        <w:t xml:space="preserve">我开始尝试自我激励和心理暗示。每天早上，我告诉自己：“我已经准备好了”“我能应对一切挑战”。同时，我将复习任务拆解成小目标，完成一项就给予自己鼓励和肯定。慢慢地，我发现内心的紧张逐渐减轻，信心在一点点积累。</w:t>
      </w:r>
    </w:p>
    <w:p>
      <w:pPr>
        <w:jc w:val="both"/>
        <w:ind w:left="0" w:right="0" w:firstLine="480"/>
        <w:spacing w:line="360" w:lineRule="auto"/>
      </w:pPr>
      <w:r>
        <w:rPr>
          <w:rFonts w:ascii="SimSun" w:hAnsi="SimSun" w:eastAsia="SimSun" w:cs="SimSun"/>
          <w:sz w:val="28"/>
          <w:szCs w:val="28"/>
        </w:rPr>
        <w:t xml:space="preserve">在一次模拟考试中，我仍然遇到难题，但我学会了冷静分析，不再轻易放弃。即使结果不尽如人意，我也能从中找到改进的方向，而不是陷入自责。自信开始在行动中体现出来，成为一种驱动力，让我勇于面对未来的挑战。</w:t>
      </w:r>
    </w:p>
    <w:p>
      <w:pPr>
        <w:jc w:val="both"/>
        <w:ind w:left="0" w:right="0" w:firstLine="480"/>
        <w:spacing w:line="360" w:lineRule="auto"/>
      </w:pPr>
      <w:r>
        <w:rPr>
          <w:rFonts w:ascii="SimSun" w:hAnsi="SimSun" w:eastAsia="SimSun" w:cs="SimSun"/>
          <w:sz w:val="28"/>
          <w:szCs w:val="28"/>
        </w:rPr>
        <w:t xml:space="preserve">这段经历让我深刻体会到，自信是一种力量，它源于行动和心理暗示。正如丘吉尔所说：“自信就是成功的一半。”无论是在学习中还是生活中，拥有自信的人总能以积极的心态迎接挑战，突破自我局限。我学会了在困难面前不退缩，而是用自信作为前行的指南。</w:t>
      </w:r>
    </w:p>
    <w:p>
      <w:pPr>
        <w:sectPr>
          <w:pgSz w:orient="portrait" w:w="11905.511811023622" w:h="16837.79527559055"/>
          <w:pgMar w:top="1440" w:right="1440" w:bottom="1440" w:left="1440" w:header="720" w:footer="720" w:gutter="0"/>
          <w:cols w:num="1" w:space="720"/>
        </w:sectPr>
      </w:pPr>
    </w:p>
    <w:p>
      <w:pPr>
        <w:pStyle w:val="Heading1"/>
      </w:pPr>
      <w:bookmarkStart w:id="2" w:name="_Toc2"/>
      <w:r>
        <w:t>The Power of Confidence in Facing Challenges</w:t>
      </w:r>
      <w:bookmarkEnd w:id="2"/>
    </w:p>
    <w:p/>
    <w:p/>
    <w:p/>
    <w:p>
      <w:pPr>
        <w:jc w:val="both"/>
        <w:ind w:left="0" w:right="0" w:firstLine="480"/>
        <w:spacing w:line="360" w:lineRule="auto"/>
      </w:pPr>
      <w:r>
        <w:rPr>
          <w:rFonts w:ascii="SimSun" w:hAnsi="SimSun" w:eastAsia="SimSun" w:cs="SimSun"/>
          <w:sz w:val="28"/>
          <w:szCs w:val="28"/>
        </w:rPr>
        <w:t xml:space="preserve">Before the college entrance exam, the mock tests threw me into unprecedented anxiety. Every time I made mistakes, I doubted whether I had the ability to handle the real exam. This wave of self-doubt washed over me, keeping me awake at night. Deep down, I knew that if I didn’t adjust my mindset, these negative emotions would affect my performance.</w:t>
      </w:r>
    </w:p>
    <w:p>
      <w:pPr>
        <w:jc w:val="both"/>
        <w:ind w:left="0" w:right="0" w:firstLine="480"/>
        <w:spacing w:line="360" w:lineRule="auto"/>
      </w:pPr>
      <w:r>
        <w:rPr>
          <w:rFonts w:ascii="SimSun" w:hAnsi="SimSun" w:eastAsia="SimSun" w:cs="SimSun"/>
          <w:sz w:val="28"/>
          <w:szCs w:val="28"/>
        </w:rPr>
        <w:t xml:space="preserve">I began trying self-motivation and psychological affirmations. Every morning, I told myself, "I am prepared" and "I can face any challenge." At the same time, I broke my revision tasks into small goals, rewarding and affirming myself after completing each one. Gradually, I noticed that my inner tension eased and my confidence slowly accumulated.</w:t>
      </w:r>
    </w:p>
    <w:p>
      <w:pPr>
        <w:jc w:val="both"/>
        <w:ind w:left="0" w:right="0" w:firstLine="480"/>
        <w:spacing w:line="360" w:lineRule="auto"/>
      </w:pPr>
      <w:r>
        <w:rPr>
          <w:rFonts w:ascii="SimSun" w:hAnsi="SimSun" w:eastAsia="SimSun" w:cs="SimSun"/>
          <w:sz w:val="28"/>
          <w:szCs w:val="28"/>
        </w:rPr>
        <w:t xml:space="preserve">During one mock test, I still encountered difficult questions, but I learned to analyze calmly and no longer gave up easily. Even if the results were not ideal, I could find ways to improve rather than sinking into self-blame. Confidence started to manifest through actions, becoming a driving force that encouraged me to face future challenges bravely.</w:t>
      </w:r>
    </w:p>
    <w:p>
      <w:pPr>
        <w:jc w:val="both"/>
        <w:ind w:left="0" w:right="0" w:firstLine="480"/>
        <w:spacing w:line="360" w:lineRule="auto"/>
      </w:pPr>
      <w:r>
        <w:rPr>
          <w:rFonts w:ascii="SimSun" w:hAnsi="SimSun" w:eastAsia="SimSun" w:cs="SimSun"/>
          <w:sz w:val="28"/>
          <w:szCs w:val="28"/>
        </w:rPr>
        <w:t xml:space="preserve">This experience taught me that confidence is a kind of power, derived from actions and psychological affirmation. As Churchill said, "Confidence is half the battle." Whether in learning or life, confident people approach challenges positively and break through self-limiting boundaries. I have learned not to retreat in the face of difficulties, but to use confidence as a guide forward.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2025-11-05T05:33:56+00:00</dcterms:created>
  <dcterms:modified xsi:type="dcterms:W3CDTF">2025-11-05T05:33:56+00:00</dcterms:modified>
</cp:coreProperties>
</file>

<file path=docProps/custom.xml><?xml version="1.0" encoding="utf-8"?>
<Properties xmlns="http://schemas.openxmlformats.org/officeDocument/2006/custom-properties" xmlns:vt="http://schemas.openxmlformats.org/officeDocument/2006/docPropsVTypes"/>
</file>