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作文开头的自信策略与实用示例</w:t>
      </w:r>
      <w:bookmarkEnd w:id="1"/>
    </w:p>
    <w:p/>
    <w:p/>
    <w:p/>
    <w:p>
      <w:pPr>
        <w:jc w:val="both"/>
        <w:ind w:left="0" w:right="0" w:firstLine="480"/>
        <w:spacing w:line="360" w:lineRule="auto"/>
      </w:pPr>
      <w:r>
        <w:rPr>
          <w:rFonts w:ascii="SimSun" w:hAnsi="SimSun" w:eastAsia="SimSun" w:cs="SimSun"/>
          <w:sz w:val="28"/>
          <w:szCs w:val="28"/>
        </w:rPr>
        <w:t xml:space="preserve">作文的开头是整篇文章的门面，如果没有自信，学生往往容易写得平淡甚至畏手畏脚。缺乏自信的开头不仅影响整体印象，还可能让后续内容的展开变得犹豫不决。</w:t>
      </w:r>
    </w:p>
    <w:p>
      <w:pPr>
        <w:jc w:val="both"/>
        <w:ind w:left="0" w:right="0" w:firstLine="480"/>
        <w:spacing w:line="360" w:lineRule="auto"/>
      </w:pPr>
      <w:r>
        <w:rPr>
          <w:rFonts w:ascii="SimSun" w:hAnsi="SimSun" w:eastAsia="SimSun" w:cs="SimSun"/>
          <w:sz w:val="28"/>
          <w:szCs w:val="28"/>
        </w:rPr>
        <w:t xml:space="preserve">开头类型主要分为叙事开头、描写开头、抒情开头和引用开头。叙事开头通过具体事件引入，例如：'清晨的街角，我看到一个小女孩独自练习跳绳，她的专注让我深受触动。'这种开头让写作者专注于事件本身，从叙事中找到自信。描写开头则通过环境和细节渲染气氛：'秋天的田野，金黄的稻穗在风中摇曳，空气中弥漫着泥土的清香。'专注于细节的描写可以帮助学生感受到文字掌控力。</w:t>
      </w:r>
    </w:p>
    <w:p>
      <w:pPr>
        <w:jc w:val="both"/>
        <w:ind w:left="0" w:right="0" w:firstLine="480"/>
        <w:spacing w:line="360" w:lineRule="auto"/>
      </w:pPr>
      <w:r>
        <w:rPr>
          <w:rFonts w:ascii="SimSun" w:hAnsi="SimSun" w:eastAsia="SimSun" w:cs="SimSun"/>
          <w:sz w:val="28"/>
          <w:szCs w:val="28"/>
        </w:rPr>
        <w:t xml:space="preserve">抒情开头常用于表达内心情感：'夜空的星光映照在湖面上，像是在诉说着我心中的秘密。'抒情开头让写作者通过文字整理情感，增强写作的主动感。引用开头使用名言或诗句点题：'爱因斯坦说过，想象力比知识更重要。'引用开头不仅增加思想深度，也能让学生在开头建立自信。</w:t>
      </w:r>
    </w:p>
    <w:p>
      <w:pPr>
        <w:jc w:val="both"/>
        <w:ind w:left="0" w:right="0" w:firstLine="480"/>
        <w:spacing w:line="360" w:lineRule="auto"/>
      </w:pPr>
      <w:r>
        <w:rPr>
          <w:rFonts w:ascii="SimSun" w:hAnsi="SimSun" w:eastAsia="SimSun" w:cs="SimSun"/>
          <w:sz w:val="28"/>
          <w:szCs w:val="28"/>
        </w:rPr>
        <w:t xml:space="preserve">要提升开头的自信，可以采取几个练习方法：第一，每天写不同类型的开头，尝试各种表达方式；第二，将开头朗读出来，感受语感和情绪的传递；第三，结合反馈不断修改，让写作者看到自己的进步。通过持续练习，学生不仅能够掌握多种开头方式，还能在写作中自如表达自我。</w:t>
      </w:r>
    </w:p>
    <w:p>
      <w:pPr>
        <w:jc w:val="both"/>
        <w:ind w:left="0" w:right="0" w:firstLine="480"/>
        <w:spacing w:line="360" w:lineRule="auto"/>
      </w:pPr>
      <w:r>
        <w:rPr>
          <w:rFonts w:ascii="SimSun" w:hAnsi="SimSun" w:eastAsia="SimSun" w:cs="SimSun"/>
          <w:sz w:val="28"/>
          <w:szCs w:val="28"/>
        </w:rPr>
        <w:t xml:space="preserve">总结来看，掌握作文开头的技巧并结合实践练习，是提升写作自信的有效途径。无论是叙事、描写、抒情还是引用，每种开头都有其独特价值。通过理解并灵活运用这些开头，学生可以从容面对空白的作文纸，让每一次写作都充满自信和生机。</w:t>
      </w:r>
    </w:p>
    <w:p>
      <w:pPr>
        <w:sectPr>
          <w:pgSz w:orient="portrait" w:w="11905.511811023622" w:h="16837.79527559055"/>
          <w:pgMar w:top="1440" w:right="1440" w:bottom="1440" w:left="1440" w:header="720" w:footer="720" w:gutter="0"/>
          <w:cols w:num="1" w:space="720"/>
        </w:sectPr>
      </w:pPr>
    </w:p>
    <w:p>
      <w:pPr>
        <w:pStyle w:val="Heading1"/>
      </w:pPr>
      <w:bookmarkStart w:id="2" w:name="_Toc2"/>
      <w:r>
        <w:t>Confidence Strategies and Practical Examples for Essay Openings</w:t>
      </w:r>
      <w:bookmarkEnd w:id="2"/>
    </w:p>
    <w:p/>
    <w:p/>
    <w:p/>
    <w:p>
      <w:pPr>
        <w:jc w:val="both"/>
        <w:ind w:left="0" w:right="0" w:firstLine="480"/>
        <w:spacing w:line="360" w:lineRule="auto"/>
      </w:pPr>
      <w:r>
        <w:rPr>
          <w:rFonts w:ascii="SimSun" w:hAnsi="SimSun" w:eastAsia="SimSun" w:cs="SimSun"/>
          <w:sz w:val="28"/>
          <w:szCs w:val="28"/>
        </w:rPr>
        <w:t xml:space="preserve">The introduction of an essay serves as the face of the entire piece. Without confidence, students often write dull or hesitant openings. A lack of confidence not only affects the overall impression but can also make the subsequent development of content hesitant.</w:t>
      </w:r>
    </w:p>
    <w:p>
      <w:pPr>
        <w:jc w:val="both"/>
        <w:ind w:left="0" w:right="0" w:firstLine="480"/>
        <w:spacing w:line="360" w:lineRule="auto"/>
      </w:pPr>
      <w:r>
        <w:rPr>
          <w:rFonts w:ascii="SimSun" w:hAnsi="SimSun" w:eastAsia="SimSun" w:cs="SimSun"/>
          <w:sz w:val="28"/>
          <w:szCs w:val="28"/>
        </w:rPr>
        <w:t xml:space="preserve">Introduction types mainly include narrative, descriptive, expressive, and quotation openings. Narrative openings introduce a story through specific events, for example: 'At the street corner in the early morning, I saw a little girl practicing skipping rope alone; her concentration deeply moved me.' This type allows the writer to focus on the event itself and gain confidence through narration. Descriptive openings create atmosphere through environment and details: 'In the autumn fields, golden rice swayed in the wind, and the air was filled with the scent of earth.' Focusing on details helps students feel in control of their words.</w:t>
      </w:r>
    </w:p>
    <w:p>
      <w:pPr>
        <w:jc w:val="both"/>
        <w:ind w:left="0" w:right="0" w:firstLine="480"/>
        <w:spacing w:line="360" w:lineRule="auto"/>
      </w:pPr>
      <w:r>
        <w:rPr>
          <w:rFonts w:ascii="SimSun" w:hAnsi="SimSun" w:eastAsia="SimSun" w:cs="SimSun"/>
          <w:sz w:val="28"/>
          <w:szCs w:val="28"/>
        </w:rPr>
        <w:t xml:space="preserve">Expressive openings are often used to convey inner feelings: 'The starlight in the night sky reflected on the lake, as if revealing the secrets of my heart.' Expressive openings allow writers to organize emotions through words, enhancing proactive writing. Quotation openings use famous sayings or lines: 'Einstein once said, 'Imagination is more important than knowledge.'' Quotation openings add intellectual depth and help students build confidence at the start.</w:t>
      </w:r>
    </w:p>
    <w:p>
      <w:pPr>
        <w:jc w:val="both"/>
        <w:ind w:left="0" w:right="0" w:firstLine="480"/>
        <w:spacing w:line="360" w:lineRule="auto"/>
      </w:pPr>
      <w:r>
        <w:rPr>
          <w:rFonts w:ascii="SimSun" w:hAnsi="SimSun" w:eastAsia="SimSun" w:cs="SimSun"/>
          <w:sz w:val="28"/>
          <w:szCs w:val="28"/>
        </w:rPr>
        <w:t xml:space="preserve">To boost confidence in introductions, several practice methods can be employed: first, write different types of openings daily, experimenting with various expressions; second, read the openings aloud to feel rhythm and emotional conveyance; third, revise continuously with feedback, allowing writers to see their improvement. Through consistent practice, students can master multiple opening styles and express themselves confidently in writing.</w:t>
      </w:r>
    </w:p>
    <w:p>
      <w:pPr>
        <w:jc w:val="both"/>
        <w:ind w:left="0" w:right="0" w:firstLine="480"/>
        <w:spacing w:line="360" w:lineRule="auto"/>
      </w:pPr>
      <w:r>
        <w:rPr>
          <w:rFonts w:ascii="SimSun" w:hAnsi="SimSun" w:eastAsia="SimSun" w:cs="SimSun"/>
          <w:sz w:val="28"/>
          <w:szCs w:val="28"/>
        </w:rPr>
        <w:t xml:space="preserve">In summary, mastering essay introduction techniques combined with practical exercises is an effective way to enhance writing confidence. Whether narrative, descriptive, expressive, or quotation, each type has unique value. By understanding and applying these openings flexibly, students can face a blank page with ease and make every writing experience confident and lively.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2025-11-05T05:38:39+00:00</dcterms:created>
  <dcterms:modified xsi:type="dcterms:W3CDTF">2025-11-05T05:38:39+00:00</dcterms:modified>
</cp:coreProperties>
</file>

<file path=docProps/custom.xml><?xml version="1.0" encoding="utf-8"?>
<Properties xmlns="http://schemas.openxmlformats.org/officeDocument/2006/custom-properties" xmlns:vt="http://schemas.openxmlformats.org/officeDocument/2006/docPropsVTypes"/>
</file>