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绿色建筑的设计新思维</w:t>
      </w:r>
      <w:bookmarkEnd w:id="1"/>
    </w:p>
    <w:p/>
    <w:p/>
    <w:p/>
    <w:p>
      <w:pPr>
        <w:jc w:val="both"/>
        <w:ind w:left="0" w:right="0" w:firstLine="480"/>
        <w:spacing w:line="360" w:lineRule="auto"/>
      </w:pPr>
      <w:r>
        <w:rPr>
          <w:rFonts w:ascii="SimSun" w:hAnsi="SimSun" w:eastAsia="SimSun" w:cs="SimSun"/>
          <w:sz w:val="28"/>
          <w:szCs w:val="28"/>
        </w:rPr>
        <w:t xml:space="preserve">绿色建筑已成为未来城市发展不可或缺的一部分。不同于传统建筑仅关注外观和功能，绿色建筑强调环境友好和资源节约。在设计阶段，建筑师会从能源消耗、材料选择、废弃物管理等多方面考虑，确保建筑在整个生命周期中最大限度地减少对环境的负面影响。</w:t>
      </w:r>
    </w:p>
    <w:p>
      <w:pPr>
        <w:jc w:val="both"/>
        <w:ind w:left="0" w:right="0" w:firstLine="480"/>
        <w:spacing w:line="360" w:lineRule="auto"/>
      </w:pPr>
      <w:r>
        <w:rPr>
          <w:rFonts w:ascii="SimSun" w:hAnsi="SimSun" w:eastAsia="SimSun" w:cs="SimSun"/>
          <w:sz w:val="28"/>
          <w:szCs w:val="28"/>
        </w:rPr>
        <w:t xml:space="preserve">可再生材料的应用是绿色建筑设计的重要方向。以竹材、再生木材和低碳混凝土为代表的环保材料，不仅减少了碳排放，还能降低对自然资源的消耗。同时，建筑结构和设计方法也在不断创新，例如利用自然光和自然通风的被动式设计，减少空调和照明系统的能耗。屋顶绿化和立面植被的引入，不仅美化城市环境，还改善了局部气候和空气质量。</w:t>
      </w:r>
    </w:p>
    <w:p>
      <w:pPr>
        <w:jc w:val="both"/>
        <w:ind w:left="0" w:right="0" w:firstLine="480"/>
        <w:spacing w:line="360" w:lineRule="auto"/>
      </w:pPr>
      <w:r>
        <w:rPr>
          <w:rFonts w:ascii="SimSun" w:hAnsi="SimSun" w:eastAsia="SimSun" w:cs="SimSun"/>
          <w:sz w:val="28"/>
          <w:szCs w:val="28"/>
        </w:rPr>
        <w:t xml:space="preserve">在实践中，北欧的一些城市已经成功应用绿色建筑理念。例如瑞典的生态住宅项目，通过太阳能屋顶、雨水收集和地热供暖系统，实现了建筑能耗的大幅降低。同时，通过智能建筑管理系统，居民可以实时监控能源使用情况，优化能源消耗。这类项目充分展示了绿色建筑在美观、实用与环保之间的平衡。</w:t>
      </w:r>
    </w:p>
    <w:p>
      <w:pPr>
        <w:jc w:val="both"/>
        <w:ind w:left="0" w:right="0" w:firstLine="480"/>
        <w:spacing w:line="360" w:lineRule="auto"/>
      </w:pPr>
      <w:r>
        <w:rPr>
          <w:rFonts w:ascii="SimSun" w:hAnsi="SimSun" w:eastAsia="SimSun" w:cs="SimSun"/>
          <w:sz w:val="28"/>
          <w:szCs w:val="28"/>
        </w:rPr>
        <w:t xml:space="preserve">绿色建筑不仅是建筑师的设计理念，更是社会可持续发展的需求。随着城市化进程加快，如何在有限的土地和资源条件下建设高效、环保、美观的城市建筑，成为未来设计的重要课题。绿色建筑的推广不仅能改善人们的居住环境，也能为全球环境保护贡献力量。</w:t>
      </w:r>
    </w:p>
    <w:p>
      <w:pPr>
        <w:sectPr>
          <w:pgSz w:orient="portrait" w:w="11905.511811023622" w:h="16837.79527559055"/>
          <w:pgMar w:top="1440" w:right="1440" w:bottom="1440" w:left="1440" w:header="720" w:footer="720" w:gutter="0"/>
          <w:cols w:num="1" w:space="720"/>
        </w:sectPr>
      </w:pPr>
    </w:p>
    <w:p>
      <w:pPr>
        <w:pStyle w:val="Heading1"/>
      </w:pPr>
      <w:bookmarkStart w:id="2" w:name="_Toc2"/>
      <w:r>
        <w:t>New Design Concepts in Green Architecture</w:t>
      </w:r>
      <w:bookmarkEnd w:id="2"/>
    </w:p>
    <w:p/>
    <w:p/>
    <w:p/>
    <w:p>
      <w:pPr>
        <w:jc w:val="both"/>
        <w:ind w:left="0" w:right="0" w:firstLine="480"/>
        <w:spacing w:line="360" w:lineRule="auto"/>
      </w:pPr>
      <w:r>
        <w:rPr>
          <w:rFonts w:ascii="SimSun" w:hAnsi="SimSun" w:eastAsia="SimSun" w:cs="SimSun"/>
          <w:sz w:val="28"/>
          <w:szCs w:val="28"/>
        </w:rPr>
        <w:t xml:space="preserve">Green architecture has become an indispensable part of future urban development. Unlike traditional buildings that focus solely on appearance and functionality, green architecture emphasizes environmental friendliness and resource conservation. During the design phase, architects consider energy consumption, material selection, waste management, and other factors to ensure that buildings minimize their negative environmental impact throughout their lifecycle.</w:t>
      </w:r>
    </w:p>
    <w:p>
      <w:pPr>
        <w:jc w:val="both"/>
        <w:ind w:left="0" w:right="0" w:firstLine="480"/>
        <w:spacing w:line="360" w:lineRule="auto"/>
      </w:pPr>
      <w:r>
        <w:rPr>
          <w:rFonts w:ascii="SimSun" w:hAnsi="SimSun" w:eastAsia="SimSun" w:cs="SimSun"/>
          <w:sz w:val="28"/>
          <w:szCs w:val="28"/>
        </w:rPr>
        <w:t xml:space="preserve">The use of renewable materials is a key direction in green architectural design. Eco-friendly materials such as bamboo, recycled wood, and low-carbon concrete not only reduce carbon emissions but also decrease the consumption of natural resources. Meanwhile, building structures and design methods are constantly innovating, such as passive designs that utilize natural light and ventilation to reduce air conditioning and lighting energy consumption. The introduction of green roofs and vertical vegetation not only beautifies urban environments but also improves local climate and air quality.</w:t>
      </w:r>
    </w:p>
    <w:p>
      <w:pPr>
        <w:jc w:val="both"/>
        <w:ind w:left="0" w:right="0" w:firstLine="480"/>
        <w:spacing w:line="360" w:lineRule="auto"/>
      </w:pPr>
      <w:r>
        <w:rPr>
          <w:rFonts w:ascii="SimSun" w:hAnsi="SimSun" w:eastAsia="SimSun" w:cs="SimSun"/>
          <w:sz w:val="28"/>
          <w:szCs w:val="28"/>
        </w:rPr>
        <w:t xml:space="preserve">In practice, some Nordic cities have successfully applied green building concepts. For instance, Sweden's eco-housing projects utilize solar roofs, rainwater harvesting, and geothermal heating systems to significantly reduce building energy consumption. Additionally, intelligent building management systems allow residents to monitor energy usage in real time and optimize consumption. These projects demonstrate the balance of aesthetics, practicality, and environmental protection in green architecture.</w:t>
      </w:r>
    </w:p>
    <w:p>
      <w:pPr>
        <w:jc w:val="both"/>
        <w:ind w:left="0" w:right="0" w:firstLine="480"/>
        <w:spacing w:line="360" w:lineRule="auto"/>
      </w:pPr>
      <w:r>
        <w:rPr>
          <w:rFonts w:ascii="SimSun" w:hAnsi="SimSun" w:eastAsia="SimSun" w:cs="SimSun"/>
          <w:sz w:val="28"/>
          <w:szCs w:val="28"/>
        </w:rPr>
        <w:t xml:space="preserve">Green architecture is not only a design concept for architects but also a necessity for sustainable societal development. With the acceleration of urbanization, constructing efficient, environmentally friendly, and aesthetically pleasing urban buildings within limited land and resource conditions has become a key challenge for future design. Promoting green architecture can improve living environments while contributing to global environmental protection efforts.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2025-11-07T08:11:59+00:00</dcterms:created>
  <dcterms:modified xsi:type="dcterms:W3CDTF">2025-11-07T08:11:59+00:00</dcterms:modified>
</cp:coreProperties>
</file>

<file path=docProps/custom.xml><?xml version="1.0" encoding="utf-8"?>
<Properties xmlns="http://schemas.openxmlformats.org/officeDocument/2006/custom-properties" xmlns:vt="http://schemas.openxmlformats.org/officeDocument/2006/docPropsVTypes"/>
</file>