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未来地球的希望与责任</w:t>
      </w:r>
      <w:bookmarkEnd w:id="1"/>
    </w:p>
    <w:p/>
    <w:p/>
    <w:p/>
    <w:p>
      <w:pPr>
        <w:jc w:val="both"/>
        <w:ind w:left="0" w:right="0" w:firstLine="480"/>
        <w:spacing w:line="360" w:lineRule="auto"/>
      </w:pPr>
      <w:r>
        <w:rPr>
          <w:rFonts w:ascii="SimSun" w:hAnsi="SimSun" w:eastAsia="SimSun" w:cs="SimSun"/>
          <w:sz w:val="28"/>
          <w:szCs w:val="28"/>
        </w:rPr>
        <w:t xml:space="preserve">在未来的地球上，天空湛蓝如洗，空气清新无尘。城市和自然完美融合，街道两旁是盛开的花卉和绿植，建筑物被绿色覆盖，宛如一座座生态宫殿。太阳能、风能以及其他清洁能源为城市提供源源不断的动力，废弃物被高效回收利用，几乎看不到污染的痕迹。</w:t>
      </w:r>
    </w:p>
    <w:p>
      <w:pPr>
        <w:jc w:val="both"/>
        <w:ind w:left="0" w:right="0" w:firstLine="480"/>
        <w:spacing w:line="360" w:lineRule="auto"/>
      </w:pPr>
      <w:r>
        <w:rPr>
          <w:rFonts w:ascii="SimSun" w:hAnsi="SimSun" w:eastAsia="SimSun" w:cs="SimSun"/>
          <w:sz w:val="28"/>
          <w:szCs w:val="28"/>
        </w:rPr>
        <w:t xml:space="preserve">人类在这样的环境中生活得愉快而充实。每个人都学会了珍惜资源，遵循可持续发展的原则。孩子们在学校里学习环保知识，参与植树造林和生态保护活动。家庭注重节能，出行以低碳方式为主，社区提倡共享经济，减少浪费。在科技的帮助下，人们不仅能够便利生活，还能保持对自然的尊重和热爱。</w:t>
      </w:r>
    </w:p>
    <w:p>
      <w:pPr>
        <w:jc w:val="both"/>
        <w:ind w:left="0" w:right="0" w:firstLine="480"/>
        <w:spacing w:line="360" w:lineRule="auto"/>
      </w:pPr>
      <w:r>
        <w:rPr>
          <w:rFonts w:ascii="SimSun" w:hAnsi="SimSun" w:eastAsia="SimSun" w:cs="SimSun"/>
          <w:sz w:val="28"/>
          <w:szCs w:val="28"/>
        </w:rPr>
        <w:t xml:space="preserve">在自然保护区，动物自由栖息，鸟儿在天空翱翔，河流清澈见底，鱼儿欢快游动。人类与自然建立了深厚的情感纽带，懂得尊重每一片土地、每一条河流、每一株植物。社区居民自发组织环保活动，监测空气和水质，修复受损生态，为地球的未来尽一份力。</w:t>
      </w:r>
    </w:p>
    <w:p>
      <w:pPr>
        <w:jc w:val="both"/>
        <w:ind w:left="0" w:right="0" w:firstLine="480"/>
        <w:spacing w:line="360" w:lineRule="auto"/>
      </w:pPr>
      <w:r>
        <w:rPr>
          <w:rFonts w:ascii="SimSun" w:hAnsi="SimSun" w:eastAsia="SimSun" w:cs="SimSun"/>
          <w:sz w:val="28"/>
          <w:szCs w:val="28"/>
        </w:rPr>
        <w:t xml:space="preserve">未来地球的美好不仅是科技进步的结果，更是人类责任感的体现。我们每个人都是地球的守护者，每一次节约能源、保护环境的行动，都是对未来的承诺。希望的种子在我们的手中发芽，责任的力量让地球更加美丽。</w:t>
      </w:r>
    </w:p>
    <w:p>
      <w:pPr>
        <w:jc w:val="both"/>
        <w:ind w:left="0" w:right="0" w:firstLine="480"/>
        <w:spacing w:line="360" w:lineRule="auto"/>
      </w:pPr>
      <w:r>
        <w:rPr>
          <w:rFonts w:ascii="SimSun" w:hAnsi="SimSun" w:eastAsia="SimSun" w:cs="SimSun"/>
          <w:sz w:val="28"/>
          <w:szCs w:val="28"/>
        </w:rPr>
        <w:t xml:space="preserve">展望未来，我们相信，只要每个人都从自身做起，珍惜环境，保护家园，地球将成为一个可持续发展的乐园。我们要用智慧和行动守护地球，让未来的世界充满绿色、和平与希望。</w:t>
      </w:r>
    </w:p>
    <w:p>
      <w:pPr>
        <w:sectPr>
          <w:pgSz w:orient="portrait" w:w="11905.511811023622" w:h="16837.79527559055"/>
          <w:pgMar w:top="1440" w:right="1440" w:bottom="1440" w:left="1440" w:header="720" w:footer="720" w:gutter="0"/>
          <w:cols w:num="1" w:space="720"/>
        </w:sectPr>
      </w:pPr>
    </w:p>
    <w:p>
      <w:pPr>
        <w:pStyle w:val="Heading1"/>
      </w:pPr>
      <w:bookmarkStart w:id="2" w:name="_Toc2"/>
      <w:r>
        <w:t>Hope and Responsibility for the Future Earth</w:t>
      </w:r>
      <w:bookmarkEnd w:id="2"/>
    </w:p>
    <w:p/>
    <w:p/>
    <w:p/>
    <w:p>
      <w:pPr>
        <w:jc w:val="both"/>
        <w:ind w:left="0" w:right="0" w:firstLine="480"/>
        <w:spacing w:line="360" w:lineRule="auto"/>
      </w:pPr>
      <w:r>
        <w:rPr>
          <w:rFonts w:ascii="SimSun" w:hAnsi="SimSun" w:eastAsia="SimSun" w:cs="SimSun"/>
          <w:sz w:val="28"/>
          <w:szCs w:val="28"/>
        </w:rPr>
        <w:t xml:space="preserve">On the Earth of the future, the sky is a clear, washed blue, and the air is fresh and clean. Cities and nature blend seamlessly, with streets lined with blooming flowers and greenery, and buildings covered in plants, resembling ecological palaces. Solar, wind, and other clean energies provide endless power to the city, while waste is efficiently recycled, leaving almost no trace of pollution.</w:t>
      </w:r>
    </w:p>
    <w:p>
      <w:pPr>
        <w:jc w:val="both"/>
        <w:ind w:left="0" w:right="0" w:firstLine="480"/>
        <w:spacing w:line="360" w:lineRule="auto"/>
      </w:pPr>
      <w:r>
        <w:rPr>
          <w:rFonts w:ascii="SimSun" w:hAnsi="SimSun" w:eastAsia="SimSun" w:cs="SimSun"/>
          <w:sz w:val="28"/>
          <w:szCs w:val="28"/>
        </w:rPr>
        <w:t xml:space="preserve">Humans live happily and fulfilling lives in this environment. Everyone learns to cherish resources and follow principles of sustainable development. Children study environmental knowledge at school and participate in tree planting and ecological protection activities. Families focus on energy conservation, travel in low-carbon ways, and communities promote sharing economies to reduce waste. With the help of technology, people can live conveniently while maintaining respect and love for nature.</w:t>
      </w:r>
    </w:p>
    <w:p>
      <w:pPr>
        <w:jc w:val="both"/>
        <w:ind w:left="0" w:right="0" w:firstLine="480"/>
        <w:spacing w:line="360" w:lineRule="auto"/>
      </w:pPr>
      <w:r>
        <w:rPr>
          <w:rFonts w:ascii="SimSun" w:hAnsi="SimSun" w:eastAsia="SimSun" w:cs="SimSun"/>
          <w:sz w:val="28"/>
          <w:szCs w:val="28"/>
        </w:rPr>
        <w:t xml:space="preserve">In nature reserves, animals roam freely, birds soar in the sky, rivers run crystal clear, and fish swim joyfully. Humans have built deep emotional bonds with nature, learning to respect every piece of land, every river, and every plant. Community residents voluntarily organize environmental activities, monitor air and water quality, and restore damaged ecosystems, contributing to the future of the planet.</w:t>
      </w:r>
    </w:p>
    <w:p>
      <w:pPr>
        <w:jc w:val="both"/>
        <w:ind w:left="0" w:right="0" w:firstLine="480"/>
        <w:spacing w:line="360" w:lineRule="auto"/>
      </w:pPr>
      <w:r>
        <w:rPr>
          <w:rFonts w:ascii="SimSun" w:hAnsi="SimSun" w:eastAsia="SimSun" w:cs="SimSun"/>
          <w:sz w:val="28"/>
          <w:szCs w:val="28"/>
        </w:rPr>
        <w:t xml:space="preserve">The beauty of the future Earth is not only the result of technological progress but also a reflection of human responsibility. Each of us is a guardian of the Earth; every act of saving energy and protecting the environment is a promise to the future. Seeds of hope sprout in our hands, and the power of responsibility makes the Earth more beautiful.</w:t>
      </w:r>
    </w:p>
    <w:p>
      <w:pPr>
        <w:jc w:val="both"/>
        <w:ind w:left="0" w:right="0" w:firstLine="480"/>
        <w:spacing w:line="360" w:lineRule="auto"/>
      </w:pPr>
      <w:r>
        <w:rPr>
          <w:rFonts w:ascii="SimSun" w:hAnsi="SimSun" w:eastAsia="SimSun" w:cs="SimSun"/>
          <w:sz w:val="28"/>
          <w:szCs w:val="28"/>
        </w:rPr>
        <w:t xml:space="preserve">Looking ahead, we believe that as long as everyone starts with themselves, cherishes the environment, and protects our home, the Earth will become a paradise of sustainable development. We must use our wisdom and actions to safeguard the planet, making the future world green, peaceful, and full of hope.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2025-11-07T08:30:24+00:00</dcterms:created>
  <dcterms:modified xsi:type="dcterms:W3CDTF">2025-11-07T08:30:24+00:00</dcterms:modified>
</cp:coreProperties>
</file>

<file path=docProps/custom.xml><?xml version="1.0" encoding="utf-8"?>
<Properties xmlns="http://schemas.openxmlformats.org/officeDocument/2006/custom-properties" xmlns:vt="http://schemas.openxmlformats.org/officeDocument/2006/docPropsVTypes"/>
</file>