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跨越星球的梦想与绿色能源的未来</w:t>
      </w:r>
      <w:bookmarkEnd w:id="1"/>
    </w:p>
    <w:p/>
    <w:p/>
    <w:p/>
    <w:p>
      <w:pPr>
        <w:jc w:val="both"/>
        <w:ind w:left="0" w:right="0" w:firstLine="480"/>
        <w:spacing w:line="360" w:lineRule="auto"/>
      </w:pPr>
      <w:r>
        <w:rPr>
          <w:rFonts w:ascii="SimSun" w:hAnsi="SimSun" w:eastAsia="SimSun" w:cs="SimSun"/>
          <w:sz w:val="28"/>
          <w:szCs w:val="28"/>
        </w:rPr>
        <w:t xml:space="preserve">当人类第一次站在月球基地的生活舱门口，看着远处地球升起，那一瞬间所有人内心都会涌起难以言说的激动。未来的月球基地不仅负责科研任务，还承担着资源开发、深空观测等多项功能。透明穹顶下的观景区成为许多人最喜欢的地方，站在这里，人类能真正感受到自己在宇宙中的渺小，却也因此更加坚定要走得更远。</w:t>
      </w:r>
    </w:p>
    <w:p>
      <w:pPr>
        <w:jc w:val="both"/>
        <w:ind w:left="0" w:right="0" w:firstLine="480"/>
        <w:spacing w:line="360" w:lineRule="auto"/>
      </w:pPr>
      <w:r>
        <w:rPr>
          <w:rFonts w:ascii="SimSun" w:hAnsi="SimSun" w:eastAsia="SimSun" w:cs="SimSun"/>
          <w:sz w:val="28"/>
          <w:szCs w:val="28"/>
        </w:rPr>
        <w:t xml:space="preserve">火星基地的发展同样迅速。由于火星大气层稀薄，为了保证能源稳定供应，基地采用太阳能与氢能结合的模式。大型太阳能阵列在白昼不断吸收光能，当夜幕降临时，氢能装置接替工作，使整个基地在漫长的火星夜中依然灯火通明。农业舱里，科学家们不断尝试新的种植技术，希望能让更多耐寒、耐旱的植物在火星繁衍生息。</w:t>
      </w:r>
    </w:p>
    <w:p>
      <w:pPr>
        <w:jc w:val="both"/>
        <w:ind w:left="0" w:right="0" w:firstLine="480"/>
        <w:spacing w:line="360" w:lineRule="auto"/>
      </w:pPr>
      <w:r>
        <w:rPr>
          <w:rFonts w:ascii="SimSun" w:hAnsi="SimSun" w:eastAsia="SimSun" w:cs="SimSun"/>
          <w:sz w:val="28"/>
          <w:szCs w:val="28"/>
        </w:rPr>
        <w:t xml:space="preserve">与此同时，地球上的新能源技术正在重塑城市结构。曾经拥堵嘈杂的城市交通，如今变得安静又高效。氢能巴士、电动轨道车和无污染空中出租车成为主流出行方式。太阳能道路通过光伏材料吸收阳光，白天发电，夜晚照明，使整个城市仿佛拥有源源不断的动力源。人们的家庭也具备了智能能源系统，屋顶、家具甚至窗帘都可以吸收和储存能量。</w:t>
      </w:r>
    </w:p>
    <w:p>
      <w:pPr>
        <w:jc w:val="both"/>
        <w:ind w:left="0" w:right="0" w:firstLine="480"/>
        <w:spacing w:line="360" w:lineRule="auto"/>
      </w:pPr>
      <w:r>
        <w:rPr>
          <w:rFonts w:ascii="SimSun" w:hAnsi="SimSun" w:eastAsia="SimSun" w:cs="SimSun"/>
          <w:sz w:val="28"/>
          <w:szCs w:val="28"/>
        </w:rPr>
        <w:t xml:space="preserve">地球生态的改善让每个人都切身感受到科技的力量。天空越来越蓝，河水越来越清，曾经减少的动物重新开始出现在森林和山谷。人们外出散步不再需要戴口罩，海边的孩子重新可以在清澈的水中嬉戏。能源革命带来的不仅是技术突破，更是一种人与自然和谐共存的新生活方式。</w:t>
      </w:r>
    </w:p>
    <w:p>
      <w:pPr>
        <w:jc w:val="both"/>
        <w:ind w:left="0" w:right="0" w:firstLine="480"/>
        <w:spacing w:line="360" w:lineRule="auto"/>
      </w:pPr>
      <w:r>
        <w:rPr>
          <w:rFonts w:ascii="SimSun" w:hAnsi="SimSun" w:eastAsia="SimSun" w:cs="SimSun"/>
          <w:sz w:val="28"/>
          <w:szCs w:val="28"/>
        </w:rPr>
        <w:t xml:space="preserve">展望未来，人类一定会继续向着星辰迈进，同时也会更加珍惜这颗孕育我们的蓝色星球。科技为我们开辟道路，但真正决定未来方向的，是我们如何运用科技、如何对待自然。愿我们在追逐宇宙的过程中，也不忘回头守护最初的家园。</w:t>
      </w:r>
    </w:p>
    <w:p>
      <w:pPr>
        <w:sectPr>
          <w:pgSz w:orient="portrait" w:w="11905.511811023622" w:h="16837.79527559055"/>
          <w:pgMar w:top="1440" w:right="1440" w:bottom="1440" w:left="1440" w:header="720" w:footer="720" w:gutter="0"/>
          <w:cols w:num="1" w:space="720"/>
        </w:sectPr>
      </w:pPr>
    </w:p>
    <w:p>
      <w:pPr>
        <w:pStyle w:val="Heading1"/>
      </w:pPr>
      <w:bookmarkStart w:id="2" w:name="_Toc2"/>
      <w:r>
        <w:t>Dreams Across Planets and the Future of Green Energy</w:t>
      </w:r>
      <w:bookmarkEnd w:id="2"/>
    </w:p>
    <w:p/>
    <w:p/>
    <w:p/>
    <w:p>
      <w:pPr>
        <w:jc w:val="both"/>
        <w:ind w:left="0" w:right="0" w:firstLine="480"/>
        <w:spacing w:line="360" w:lineRule="auto"/>
      </w:pPr>
      <w:r>
        <w:rPr>
          <w:rFonts w:ascii="SimSun" w:hAnsi="SimSun" w:eastAsia="SimSun" w:cs="SimSun"/>
          <w:sz w:val="28"/>
          <w:szCs w:val="28"/>
        </w:rPr>
        <w:t xml:space="preserve">When humans first stand at the entrance of a lunar habitat and watch Earth rise from the horizon, a profound sense of awe fills their hearts. In the future, lunar bases will support not only research missions but also resource development and deep-space observation. The transparent-domed viewing area becomes a favorite spot for residents, where they feel both the smallness of humanity and the strength of their desire to explore farther.</w:t>
      </w:r>
    </w:p>
    <w:p>
      <w:pPr>
        <w:jc w:val="both"/>
        <w:ind w:left="0" w:right="0" w:firstLine="480"/>
        <w:spacing w:line="360" w:lineRule="auto"/>
      </w:pPr>
      <w:r>
        <w:rPr>
          <w:rFonts w:ascii="SimSun" w:hAnsi="SimSun" w:eastAsia="SimSun" w:cs="SimSun"/>
          <w:sz w:val="28"/>
          <w:szCs w:val="28"/>
        </w:rPr>
        <w:t xml:space="preserve">The Mars base is expanding at an impressive pace. Because of Mars’s thin atmosphere, the base relies on a hybrid solar-hydrogen energy system. Massive solar arrays collect energy during the day, while hydrogen systems operate at night, ensuring continuous power throughout long Martian evenings. In agricultural modules, scientists experiment with new cultivation techniques to help hardy and drought-resistant plants thrive on Mars.</w:t>
      </w:r>
    </w:p>
    <w:p>
      <w:pPr>
        <w:jc w:val="both"/>
        <w:ind w:left="0" w:right="0" w:firstLine="480"/>
        <w:spacing w:line="360" w:lineRule="auto"/>
      </w:pPr>
      <w:r>
        <w:rPr>
          <w:rFonts w:ascii="SimSun" w:hAnsi="SimSun" w:eastAsia="SimSun" w:cs="SimSun"/>
          <w:sz w:val="28"/>
          <w:szCs w:val="28"/>
        </w:rPr>
        <w:t xml:space="preserve">Meanwhile on Earth, new-energy technology is reshaping entire cities. Once noisy and congested streets are now quiet and efficient. Hydrogen buses, electric rail cars, and clean air taxis become mainstream modes of transport. Solar-powered roads absorb sunlight to generate electricity by day and illuminate by night, giving cities a seemingly endless supply of clean power. Homes are equipped with smart energy systems, where rooftops, furniture, and even curtains can harvest and store energy.</w:t>
      </w:r>
    </w:p>
    <w:p>
      <w:pPr>
        <w:jc w:val="both"/>
        <w:ind w:left="0" w:right="0" w:firstLine="480"/>
        <w:spacing w:line="360" w:lineRule="auto"/>
      </w:pPr>
      <w:r>
        <w:rPr>
          <w:rFonts w:ascii="SimSun" w:hAnsi="SimSun" w:eastAsia="SimSun" w:cs="SimSun"/>
          <w:sz w:val="28"/>
          <w:szCs w:val="28"/>
        </w:rPr>
        <w:t xml:space="preserve">The improvement of Earth's ecology makes people truly appreciate the power of technology. Skies turn bluer, rivers clearer, and wildlife begins returning to forests and valleys. People walk outside without masks, and children play freely along restored beaches. The energy revolution brings not only technological progress but a new lifestyle rooted in harmony with nature.</w:t>
      </w:r>
    </w:p>
    <w:p>
      <w:pPr>
        <w:jc w:val="both"/>
        <w:ind w:left="0" w:right="0" w:firstLine="480"/>
        <w:spacing w:line="360" w:lineRule="auto"/>
      </w:pPr>
      <w:r>
        <w:rPr>
          <w:rFonts w:ascii="SimSun" w:hAnsi="SimSun" w:eastAsia="SimSun" w:cs="SimSun"/>
          <w:sz w:val="28"/>
          <w:szCs w:val="28"/>
        </w:rPr>
        <w:t xml:space="preserve">Looking forward, humanity will continue reaching for the stars while cherishing the planet that nurtured us. Technology opens new paths, but the future depends on how wisely we use it and how respectfully we treat nature. May we pursue the cosmos without forgetting to protect our first home.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2025-11-07T08:38:03+00:00</dcterms:created>
  <dcterms:modified xsi:type="dcterms:W3CDTF">2025-11-07T08:38:03+00:00</dcterms:modified>
</cp:coreProperties>
</file>

<file path=docProps/custom.xml><?xml version="1.0" encoding="utf-8"?>
<Properties xmlns="http://schemas.openxmlformats.org/officeDocument/2006/custom-properties" xmlns:vt="http://schemas.openxmlformats.org/officeDocument/2006/docPropsVTypes"/>
</file>