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把失误当教材：期中考试后的五点深度反思</w:t>
      </w:r>
      <w:bookmarkEnd w:id="1"/>
    </w:p>
    <w:p/>
    <w:p/>
    <w:p/>
    <w:p>
      <w:pPr>
        <w:jc w:val="both"/>
        <w:ind w:left="0" w:right="0" w:firstLine="480"/>
        <w:spacing w:line="360" w:lineRule="auto"/>
      </w:pPr>
      <w:r>
        <w:rPr>
          <w:rFonts w:ascii="SimSun" w:hAnsi="SimSun" w:eastAsia="SimSun" w:cs="SimSun"/>
          <w:sz w:val="28"/>
          <w:szCs w:val="28"/>
        </w:rPr>
        <w:t xml:space="preserve">每次考试结束，我都习惯先把试卷折起来，等情绪平静以后再去面对。期中考试的试卷我大概放了两天，等心态不再紧绷时，我才打开它。结果一翻开，跳入眼帘的不是分数，而是一连串红色的标记。那一刻我突然意识到，与其逃避，不如把这些标记当成教材，好好研究一遍。</w:t>
      </w:r>
    </w:p>
    <w:p>
      <w:pPr>
        <w:jc w:val="both"/>
        <w:ind w:left="0" w:right="0" w:firstLine="480"/>
        <w:spacing w:line="360" w:lineRule="auto"/>
      </w:pPr>
      <w:r>
        <w:rPr>
          <w:rFonts w:ascii="SimSun" w:hAnsi="SimSun" w:eastAsia="SimSun" w:cs="SimSun"/>
          <w:sz w:val="28"/>
          <w:szCs w:val="28"/>
        </w:rPr>
        <w:t xml:space="preserve">第一个反思来自理解不够深入。生物试卷里一道材料分析题，我以为只要把课本知识套进去就能得分，但题目真正考察的是对信息的筛选与逻辑推理。我的答案虽然写得满满当当，却没有抓住要点。这个错误提醒我，理解不是死记硬背，而是把知识消化成自己的语言，并能在不同情境下灵活使用。</w:t>
      </w:r>
    </w:p>
    <w:p>
      <w:pPr>
        <w:jc w:val="both"/>
        <w:ind w:left="0" w:right="0" w:firstLine="480"/>
        <w:spacing w:line="360" w:lineRule="auto"/>
      </w:pPr>
      <w:r>
        <w:rPr>
          <w:rFonts w:ascii="SimSun" w:hAnsi="SimSun" w:eastAsia="SimSun" w:cs="SimSun"/>
          <w:sz w:val="28"/>
          <w:szCs w:val="28"/>
        </w:rPr>
        <w:t xml:space="preserve">第二个反思是对细节的忽视。地理中有道图表题，我明明会做，却在最后写错了方向，导致整题判错。这个失误让我意识到，学习不是追求“差不多”，而是要准确。于是我开始训练自己在做题时留两分钟专门检查细节，比如单位、符号、方向、坐标，让自己在关键节点不再掉链子。</w:t>
      </w:r>
    </w:p>
    <w:p>
      <w:pPr>
        <w:jc w:val="both"/>
        <w:ind w:left="0" w:right="0" w:firstLine="480"/>
        <w:spacing w:line="360" w:lineRule="auto"/>
      </w:pPr>
      <w:r>
        <w:rPr>
          <w:rFonts w:ascii="SimSun" w:hAnsi="SimSun" w:eastAsia="SimSun" w:cs="SimSun"/>
          <w:sz w:val="28"/>
          <w:szCs w:val="28"/>
        </w:rPr>
        <w:t xml:space="preserve">第三个反思是复习方法过于机械。期中前我给自己制定了一个看似严格的复习计划：每天必须刷完多少题、背多少内容。但执行下来却发现效果一般。考试时我意识到，问题不在数量，而在质量。后来我开始加入自我测试，比如在背诵后合上书，用自己的话复述；题目做错时不只改答案，而是分析错在哪里、为什么会错。这些方法让我感觉知识真正“进入了脑子”。</w:t>
      </w:r>
    </w:p>
    <w:p>
      <w:pPr>
        <w:jc w:val="both"/>
        <w:ind w:left="0" w:right="0" w:firstLine="480"/>
        <w:spacing w:line="360" w:lineRule="auto"/>
      </w:pPr>
      <w:r>
        <w:rPr>
          <w:rFonts w:ascii="SimSun" w:hAnsi="SimSun" w:eastAsia="SimSun" w:cs="SimSun"/>
          <w:sz w:val="28"/>
          <w:szCs w:val="28"/>
        </w:rPr>
        <w:t xml:space="preserve">第四个反思是对时间节奏的不敏感。政治试卷最后一个大题我完全可以写得更充分，但因为前面的小题花了太多时间，导致最后仓促收尾。这个经历提醒我，考试不仅是知识的比拼，也是节奏的掌握。我现在做题会先浏览整张卷子，判断每部分的大致耗时，然后在答题过程中不断调整节奏，不让时间被无意识地消耗掉。</w:t>
      </w:r>
    </w:p>
    <w:p>
      <w:pPr>
        <w:jc w:val="both"/>
        <w:ind w:left="0" w:right="0" w:firstLine="480"/>
        <w:spacing w:line="360" w:lineRule="auto"/>
      </w:pPr>
      <w:r>
        <w:rPr>
          <w:rFonts w:ascii="SimSun" w:hAnsi="SimSun" w:eastAsia="SimSun" w:cs="SimSun"/>
          <w:sz w:val="28"/>
          <w:szCs w:val="28"/>
        </w:rPr>
        <w:t xml:space="preserve">第五个反思是心态的成熟度不够。成绩公布的那天，我确实难过，但冷静下来后我突然意识到：考试从来不是终点，而是一次阶段性的检测。真正重要的不是那张分数表，而是它告诉我的方向。错误不是失败，而是提醒，是信号，是成长过程中必然的部分。</w:t>
      </w:r>
    </w:p>
    <w:p>
      <w:pPr>
        <w:jc w:val="both"/>
        <w:ind w:left="0" w:right="0" w:firstLine="480"/>
        <w:spacing w:line="360" w:lineRule="auto"/>
      </w:pPr>
      <w:r>
        <w:rPr>
          <w:rFonts w:ascii="SimSun" w:hAnsi="SimSun" w:eastAsia="SimSun" w:cs="SimSun"/>
          <w:sz w:val="28"/>
          <w:szCs w:val="28"/>
        </w:rPr>
        <w:t xml:space="preserve">整理完这些反思，我突然觉得试卷上那些红色的圈圈叉叉不再刺眼。它们就像一个个小标记，指向我需要改变的地方。如果说成长是一条漫长的路，那么这些失误就是路牌，虽然不总是好看，却能帮我走得更稳、走得更远。</w:t>
      </w:r>
    </w:p>
    <w:p>
      <w:pPr>
        <w:sectPr>
          <w:pgSz w:orient="portrait" w:w="11905.511811023622" w:h="16837.79527559055"/>
          <w:pgMar w:top="1440" w:right="1440" w:bottom="1440" w:left="1440" w:header="720" w:footer="720" w:gutter="0"/>
          <w:cols w:num="1" w:space="720"/>
        </w:sectPr>
      </w:pPr>
    </w:p>
    <w:p>
      <w:pPr>
        <w:pStyle w:val="Heading1"/>
      </w:pPr>
      <w:bookmarkStart w:id="2" w:name="_Toc2"/>
      <w:r>
        <w:t>Treating Mistakes as Lessons: Five Deep Reflections After the Midterms</w:t>
      </w:r>
      <w:bookmarkEnd w:id="2"/>
    </w:p>
    <w:p/>
    <w:p/>
    <w:p/>
    <w:p>
      <w:pPr>
        <w:jc w:val="both"/>
        <w:ind w:left="0" w:right="0" w:firstLine="480"/>
        <w:spacing w:line="360" w:lineRule="auto"/>
      </w:pPr>
      <w:r>
        <w:rPr>
          <w:rFonts w:ascii="SimSun" w:hAnsi="SimSun" w:eastAsia="SimSun" w:cs="SimSun"/>
          <w:sz w:val="28"/>
          <w:szCs w:val="28"/>
        </w:rPr>
        <w:t xml:space="preserve">After every exam, I usually fold the test paper and put it aside until my emotions settle. After the midterm, I waited two days before opening it. When I finally unfolded it, what struck me wasn’t the score but the series of red markings scattered across the page. At that moment, I realized that instead of avoiding them, I should treat these markings as teaching materials.</w:t>
      </w:r>
    </w:p>
    <w:p>
      <w:pPr>
        <w:jc w:val="both"/>
        <w:ind w:left="0" w:right="0" w:firstLine="480"/>
        <w:spacing w:line="360" w:lineRule="auto"/>
      </w:pPr>
      <w:r>
        <w:rPr>
          <w:rFonts w:ascii="SimSun" w:hAnsi="SimSun" w:eastAsia="SimSun" w:cs="SimSun"/>
          <w:sz w:val="28"/>
          <w:szCs w:val="28"/>
        </w:rPr>
        <w:t xml:space="preserve">The first reflection was about insufficient understanding. In the biology exam, I assumed that applying textbook knowledge would be enough for the analysis question. But the question actually required logical reasoning and information filtering. My lengthy answer missed the central point. This taught me that understanding means more than memorization—it means absorbing concepts and applying them flexibly.</w:t>
      </w:r>
    </w:p>
    <w:p>
      <w:pPr>
        <w:jc w:val="both"/>
        <w:ind w:left="0" w:right="0" w:firstLine="480"/>
        <w:spacing w:line="360" w:lineRule="auto"/>
      </w:pPr>
      <w:r>
        <w:rPr>
          <w:rFonts w:ascii="SimSun" w:hAnsi="SimSun" w:eastAsia="SimSun" w:cs="SimSun"/>
          <w:sz w:val="28"/>
          <w:szCs w:val="28"/>
        </w:rPr>
        <w:t xml:space="preserve">The second reflection involved overlooking details. In geography, I misidentified a direction in a chart question, even though I understood the method. This showed me that learning requires precision, not just general accuracy. I started training myself to save time for checking units, symbols, and coordinates, reducing the chance of losing points over minor errors.</w:t>
      </w:r>
    </w:p>
    <w:p>
      <w:pPr>
        <w:jc w:val="both"/>
        <w:ind w:left="0" w:right="0" w:firstLine="480"/>
        <w:spacing w:line="360" w:lineRule="auto"/>
      </w:pPr>
      <w:r>
        <w:rPr>
          <w:rFonts w:ascii="SimSun" w:hAnsi="SimSun" w:eastAsia="SimSun" w:cs="SimSun"/>
          <w:sz w:val="28"/>
          <w:szCs w:val="28"/>
        </w:rPr>
        <w:t xml:space="preserve">The third reflection focused on mechanical review methods. Before the midterm, I made a strict study schedule based on quantity—how many pages to memorize and how many problems to solve. However, the exam showed me that quantity does not guarantee quality. I added self-testing: closing the book to restate key concepts in my own words and analyzing why mistakes occurred instead of just correcting answers. This made knowledge stick more effectively.</w:t>
      </w:r>
    </w:p>
    <w:p>
      <w:pPr>
        <w:jc w:val="both"/>
        <w:ind w:left="0" w:right="0" w:firstLine="480"/>
        <w:spacing w:line="360" w:lineRule="auto"/>
      </w:pPr>
      <w:r>
        <w:rPr>
          <w:rFonts w:ascii="SimSun" w:hAnsi="SimSun" w:eastAsia="SimSun" w:cs="SimSun"/>
          <w:sz w:val="28"/>
          <w:szCs w:val="28"/>
        </w:rPr>
        <w:t xml:space="preserve">The fourth reflection concerned time management. In politics, I rushed through the final essay question because I spent too much time on earlier sections. This reminded me that exams require both knowledge and rhythm. Now I quickly scan the whole paper before answering, estimating the time needed for each part and adjusting as I go.</w:t>
      </w:r>
    </w:p>
    <w:p>
      <w:pPr>
        <w:jc w:val="both"/>
        <w:ind w:left="0" w:right="0" w:firstLine="480"/>
        <w:spacing w:line="360" w:lineRule="auto"/>
      </w:pPr>
      <w:r>
        <w:rPr>
          <w:rFonts w:ascii="SimSun" w:hAnsi="SimSun" w:eastAsia="SimSun" w:cs="SimSun"/>
          <w:sz w:val="28"/>
          <w:szCs w:val="28"/>
        </w:rPr>
        <w:t xml:space="preserve">The fifth reflection was about mindset. I was disappointed when the scores came out, but I later realized that exams are not endpoints—they are checkpoints. Mistakes are not failures but signals pointing to where I should improve.</w:t>
      </w:r>
    </w:p>
    <w:p>
      <w:pPr>
        <w:jc w:val="both"/>
        <w:ind w:left="0" w:right="0" w:firstLine="480"/>
        <w:spacing w:line="360" w:lineRule="auto"/>
      </w:pPr>
      <w:r>
        <w:rPr>
          <w:rFonts w:ascii="SimSun" w:hAnsi="SimSun" w:eastAsia="SimSun" w:cs="SimSun"/>
          <w:sz w:val="28"/>
          <w:szCs w:val="28"/>
        </w:rPr>
        <w:t xml:space="preserve">After summarizing these reflections, the red marks no longer bothered me. They became indicators of change. If growth is a long journey, then mistakes are signposts. They may not look pleasant, but they make the path clearer and help me move forward with greater confidence.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2025-11-09T05:36:46+00:00</dcterms:created>
  <dcterms:modified xsi:type="dcterms:W3CDTF">2025-11-09T05:36:46+00:00</dcterms:modified>
</cp:coreProperties>
</file>

<file path=docProps/custom.xml><?xml version="1.0" encoding="utf-8"?>
<Properties xmlns="http://schemas.openxmlformats.org/officeDocument/2006/custom-properties" xmlns:vt="http://schemas.openxmlformats.org/officeDocument/2006/docPropsVTypes"/>
</file>