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高三期中复盘：找到优势与短板的关键</w:t>
      </w:r>
      <w:bookmarkEnd w:id="1"/>
    </w:p>
    <w:p/>
    <w:p/>
    <w:p/>
    <w:p>
      <w:pPr>
        <w:jc w:val="both"/>
        <w:ind w:left="0" w:right="0" w:firstLine="480"/>
        <w:spacing w:line="360" w:lineRule="auto"/>
      </w:pPr>
      <w:r>
        <w:rPr>
          <w:rFonts w:ascii="SimSun" w:hAnsi="SimSun" w:eastAsia="SimSun" w:cs="SimSun"/>
          <w:sz w:val="28"/>
          <w:szCs w:val="28"/>
        </w:rPr>
        <w:t xml:space="preserve">高三的期中考试已经结束，面对成绩单，我试着进行一次全面的复盘。首先，我对各科成绩进行了对比。数学成绩保持稳定，尤其是几何和函数部分表现突出，但代数运算和应用题还有明显提升空间。语文方面，阅读理解和作文的得分较高，但古文默写和文言文理解仍存在疏漏。英语成绩中，听力表现一般，语法和完形填空的正确率还需提高。理科中物理实验题和化学计算题是我的短板，历史和政治则表现中等。</w:t>
      </w:r>
    </w:p>
    <w:p>
      <w:pPr>
        <w:jc w:val="both"/>
        <w:ind w:left="0" w:right="0" w:firstLine="480"/>
        <w:spacing w:line="360" w:lineRule="auto"/>
      </w:pPr>
      <w:r>
        <w:rPr>
          <w:rFonts w:ascii="SimSun" w:hAnsi="SimSun" w:eastAsia="SimSun" w:cs="SimSun"/>
          <w:sz w:val="28"/>
          <w:szCs w:val="28"/>
        </w:rPr>
        <w:t xml:space="preserve">在复习方法上，我发现自己刷题节奏不够均衡，常常集中在一两科目上，导致其他科目遗忘较多。时间分配上，早晨的高效时间没有充分利用，错题处理也不够系统化，有些错题只是简单记录，没有深入分析。</w:t>
      </w:r>
    </w:p>
    <w:p>
      <w:pPr>
        <w:jc w:val="both"/>
        <w:ind w:left="0" w:right="0" w:firstLine="480"/>
        <w:spacing w:line="360" w:lineRule="auto"/>
      </w:pPr>
      <w:r>
        <w:rPr>
          <w:rFonts w:ascii="SimSun" w:hAnsi="SimSun" w:eastAsia="SimSun" w:cs="SimSun"/>
          <w:sz w:val="28"/>
          <w:szCs w:val="28"/>
        </w:rPr>
        <w:t xml:space="preserve">基于这些发现，我为下一阶段制定了几个可执行策略。第一，强化薄弱科目，数学代数和英语听力将每天安排专项练习；第二，优化作息，保证每天至少7小时睡眠，并在上午安排高难度题训练；第三，建立周复盘机制，每周末总结错题和学习进度，调整下一周计划。</w:t>
      </w:r>
    </w:p>
    <w:p>
      <w:pPr>
        <w:jc w:val="both"/>
        <w:ind w:left="0" w:right="0" w:firstLine="480"/>
        <w:spacing w:line="360" w:lineRule="auto"/>
      </w:pPr>
      <w:r>
        <w:rPr>
          <w:rFonts w:ascii="SimSun" w:hAnsi="SimSun" w:eastAsia="SimSun" w:cs="SimSun"/>
          <w:sz w:val="28"/>
          <w:szCs w:val="28"/>
        </w:rPr>
        <w:t xml:space="preserve">此外，我意识到高三的学习不仅是知识的积累，更是心理状态的管理。期中复盘让我明确了目标，也减轻了焦虑感。通过科学安排时间和方法，我相信自己在后续备考中可以更有方向感，逐步提升整体水平。</w:t>
      </w:r>
    </w:p>
    <w:p>
      <w:pPr>
        <w:sectPr>
          <w:pgSz w:orient="portrait" w:w="11905.511811023622" w:h="16837.79527559055"/>
          <w:pgMar w:top="1440" w:right="1440" w:bottom="1440" w:left="1440" w:header="720" w:footer="720" w:gutter="0"/>
          <w:cols w:num="1" w:space="720"/>
        </w:sectPr>
      </w:pPr>
    </w:p>
    <w:p>
      <w:pPr>
        <w:pStyle w:val="Heading1"/>
      </w:pPr>
      <w:bookmarkStart w:id="2" w:name="_Toc2"/>
      <w:r>
        <w:t>Midterm Review for Senior Year: Identifying Strengths and Weaknesses</w:t>
      </w:r>
      <w:bookmarkEnd w:id="2"/>
    </w:p>
    <w:p/>
    <w:p/>
    <w:p/>
    <w:p>
      <w:pPr>
        <w:jc w:val="both"/>
        <w:ind w:left="0" w:right="0" w:firstLine="480"/>
        <w:spacing w:line="360" w:lineRule="auto"/>
      </w:pPr>
      <w:r>
        <w:rPr>
          <w:rFonts w:ascii="SimSun" w:hAnsi="SimSun" w:eastAsia="SimSun" w:cs="SimSun"/>
          <w:sz w:val="28"/>
          <w:szCs w:val="28"/>
        </w:rPr>
        <w:t xml:space="preserve">The midterm exams of senior year have concluded, and I decided to conduct a comprehensive review of my performance. First, I compared scores across subjects. My math performance remained stable, particularly in geometry and functions, but algebra and applied problems still need improvement. In Chinese, I scored well in reading comprehension and essays, but classical Chinese and literature understanding had gaps. In English, listening was average, and grammar and cloze exercises need more accuracy. In sciences, physics experiments and chemistry calculations were my weaknesses, while history and politics were moderate.</w:t>
      </w:r>
    </w:p>
    <w:p>
      <w:pPr>
        <w:jc w:val="both"/>
        <w:ind w:left="0" w:right="0" w:firstLine="480"/>
        <w:spacing w:line="360" w:lineRule="auto"/>
      </w:pPr>
      <w:r>
        <w:rPr>
          <w:rFonts w:ascii="SimSun" w:hAnsi="SimSun" w:eastAsia="SimSun" w:cs="SimSun"/>
          <w:sz w:val="28"/>
          <w:szCs w:val="28"/>
        </w:rPr>
        <w:t xml:space="preserve">Regarding study methods, I realized my practice schedule was uneven, often focusing on one or two subjects, which caused forgetfulness in others. My time allocation was also suboptimal, as I did not fully utilize the morning high-efficiency period, and my handling of mistakes lacked depth; some errors were merely recorded without thorough analysis.</w:t>
      </w:r>
    </w:p>
    <w:p>
      <w:pPr>
        <w:jc w:val="both"/>
        <w:ind w:left="0" w:right="0" w:firstLine="480"/>
        <w:spacing w:line="360" w:lineRule="auto"/>
      </w:pPr>
      <w:r>
        <w:rPr>
          <w:rFonts w:ascii="SimSun" w:hAnsi="SimSun" w:eastAsia="SimSun" w:cs="SimSun"/>
          <w:sz w:val="28"/>
          <w:szCs w:val="28"/>
        </w:rPr>
        <w:t xml:space="preserve">Based on these observations, I developed several actionable strategies for the next stage. First, strengthen weak subjects: daily targeted practice for algebra in math and listening in English. Second, optimize daily routines, ensuring at least seven hours of sleep and scheduling difficult tasks in the morning. Third, establish a weekly review system, summarizing mistakes and progress every weekend to adjust the following week's plan.</w:t>
      </w:r>
    </w:p>
    <w:p>
      <w:pPr>
        <w:jc w:val="both"/>
        <w:ind w:left="0" w:right="0" w:firstLine="480"/>
        <w:spacing w:line="360" w:lineRule="auto"/>
      </w:pPr>
      <w:r>
        <w:rPr>
          <w:rFonts w:ascii="SimSun" w:hAnsi="SimSun" w:eastAsia="SimSun" w:cs="SimSun"/>
          <w:sz w:val="28"/>
          <w:szCs w:val="28"/>
        </w:rPr>
        <w:t xml:space="preserve">Moreover, I realized that senior year is not only about knowledge accumulation but also about managing mental state. This midterm review clarified my goals and reduced anxiety. With scientific time management and methods, I believe I can advance more directionally in my preparation and gradually improve overall performance.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2025-11-09T05:48:11+00:00</dcterms:created>
  <dcterms:modified xsi:type="dcterms:W3CDTF">2025-11-09T05:48:11+00:00</dcterms:modified>
</cp:coreProperties>
</file>

<file path=docProps/custom.xml><?xml version="1.0" encoding="utf-8"?>
<Properties xmlns="http://schemas.openxmlformats.org/officeDocument/2006/custom-properties" xmlns:vt="http://schemas.openxmlformats.org/officeDocument/2006/docPropsVTypes"/>
</file>