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期中教学总结：回顾与展望</w:t>
      </w:r>
      <w:bookmarkEnd w:id="1"/>
    </w:p>
    <w:p/>
    <w:p/>
    <w:p/>
    <w:p>
      <w:pPr>
        <w:jc w:val="both"/>
        <w:ind w:left="0" w:right="0" w:firstLine="480"/>
        <w:spacing w:line="360" w:lineRule="auto"/>
      </w:pPr>
      <w:r>
        <w:rPr>
          <w:rFonts w:ascii="SimSun" w:hAnsi="SimSun" w:eastAsia="SimSun" w:cs="SimSun"/>
          <w:sz w:val="28"/>
          <w:szCs w:val="28"/>
        </w:rPr>
        <w:t xml:space="preserve">本学期前半段的教学工作已经接近尾声，作为班级的任课教师，我对这段时间的教学情况进行了全面总结。从学期初的教学目标设定到目前阶段的课程推进，整体进展较为顺利。学生在课堂上的参与度较高，对知识的掌握程度有所提升，尤其是在基础知识和综合能力方面，表现出了良好的学习态度。</w:t>
      </w:r>
    </w:p>
    <w:p>
      <w:pPr>
        <w:jc w:val="both"/>
        <w:ind w:left="0" w:right="0" w:firstLine="480"/>
        <w:spacing w:line="360" w:lineRule="auto"/>
      </w:pPr>
      <w:r>
        <w:rPr>
          <w:rFonts w:ascii="SimSun" w:hAnsi="SimSun" w:eastAsia="SimSun" w:cs="SimSun"/>
          <w:sz w:val="28"/>
          <w:szCs w:val="28"/>
        </w:rPr>
        <w:t xml:space="preserve">在教学成绩方面，通过阶段性测试和日常作业的评估，可以看出班级整体成绩稳中有升。大部分学生能够完成老师布置的任务，并能在课后主动复习巩固。尤其是数学和语文两门学科，通过引入多样化的练习方式和讨论互动，学生理解能力和解决问题的能力明显提高。尽管部分学生仍存在薄弱环节，但通过针对性的辅导和个别指导，已有显著改善。</w:t>
      </w:r>
    </w:p>
    <w:p>
      <w:pPr>
        <w:jc w:val="both"/>
        <w:ind w:left="0" w:right="0" w:firstLine="480"/>
        <w:spacing w:line="360" w:lineRule="auto"/>
      </w:pPr>
      <w:r>
        <w:rPr>
          <w:rFonts w:ascii="SimSun" w:hAnsi="SimSun" w:eastAsia="SimSun" w:cs="SimSun"/>
          <w:sz w:val="28"/>
          <w:szCs w:val="28"/>
        </w:rPr>
        <w:t xml:space="preserve">在教学方法方面，我尝试了多种教学策略。例如，在语文课堂上，我引导学生进行小组讨论和角色扮演，以提高他们的语言表达能力和阅读理解能力。在数学课堂上，我运用生活实例和趣味题目，使抽象概念更加具体化，增强学生的学习兴趣。此外，我也注重课后反思，及时调整教学计划，使课堂效果不断优化。</w:t>
      </w:r>
    </w:p>
    <w:p>
      <w:pPr>
        <w:jc w:val="both"/>
        <w:ind w:left="0" w:right="0" w:firstLine="480"/>
        <w:spacing w:line="360" w:lineRule="auto"/>
      </w:pPr>
      <w:r>
        <w:rPr>
          <w:rFonts w:ascii="SimSun" w:hAnsi="SimSun" w:eastAsia="SimSun" w:cs="SimSun"/>
          <w:sz w:val="28"/>
          <w:szCs w:val="28"/>
        </w:rPr>
        <w:t xml:space="preserve">教学过程中也遇到一些困难。一方面，学生的学习能力存在差异，导致课堂进度需要兼顾不同水平的学生。另一方面，在部分课程内容上，教材与学生实际理解存在一定偏差，需要教师不断调整讲解方式。针对这些问题，我计划在下阶段增加分层教学和课后辅导时间，同时通过多媒体手段丰富课堂内容，帮助学生更好地掌握知识。</w:t>
      </w:r>
    </w:p>
    <w:p>
      <w:pPr>
        <w:jc w:val="both"/>
        <w:ind w:left="0" w:right="0" w:firstLine="480"/>
        <w:spacing w:line="360" w:lineRule="auto"/>
      </w:pPr>
      <w:r>
        <w:rPr>
          <w:rFonts w:ascii="SimSun" w:hAnsi="SimSun" w:eastAsia="SimSun" w:cs="SimSun"/>
          <w:sz w:val="28"/>
          <w:szCs w:val="28"/>
        </w:rPr>
        <w:t xml:space="preserve">总结本学期前半段的教学经验，我认为坚持以学生为中心、灵活调整教学方法是取得良好效果的关键。在接下来的教学工作中，我将继续关注学生个体差异，完善教学策略，努力提高整体教学质量，为学期末的教学目标打下坚实基础。</w:t>
      </w:r>
    </w:p>
    <w:p>
      <w:pPr>
        <w:sectPr>
          <w:pgSz w:orient="portrait" w:w="11905.511811023622" w:h="16837.79527559055"/>
          <w:pgMar w:top="1440" w:right="1440" w:bottom="1440" w:left="1440" w:header="720" w:footer="720" w:gutter="0"/>
          <w:cols w:num="1" w:space="720"/>
        </w:sectPr>
      </w:pPr>
    </w:p>
    <w:p>
      <w:pPr>
        <w:pStyle w:val="Heading1"/>
      </w:pPr>
      <w:bookmarkStart w:id="2" w:name="_Toc2"/>
      <w:r>
        <w:t>Midterm Teaching Summary: Review and Outlook</w:t>
      </w:r>
      <w:bookmarkEnd w:id="2"/>
    </w:p>
    <w:p/>
    <w:p/>
    <w:p/>
    <w:p>
      <w:pPr>
        <w:jc w:val="both"/>
        <w:ind w:left="0" w:right="0" w:firstLine="480"/>
        <w:spacing w:line="360" w:lineRule="auto"/>
      </w:pPr>
      <w:r>
        <w:rPr>
          <w:rFonts w:ascii="SimSun" w:hAnsi="SimSun" w:eastAsia="SimSun" w:cs="SimSun"/>
          <w:sz w:val="28"/>
          <w:szCs w:val="28"/>
        </w:rPr>
        <w:t xml:space="preserve">The first half of this semester's teaching work is approaching its end. As the class teacher, I have conducted a comprehensive summary of this period. From the initial setting of teaching objectives to the current stage of course progress, overall development has been smooth. Students have shown high engagement in class and improved mastery of knowledge, particularly in basic knowledge and comprehensive skills, demonstrating a positive learning attitude.</w:t>
      </w:r>
    </w:p>
    <w:p>
      <w:pPr>
        <w:jc w:val="both"/>
        <w:ind w:left="0" w:right="0" w:firstLine="480"/>
        <w:spacing w:line="360" w:lineRule="auto"/>
      </w:pPr>
      <w:r>
        <w:rPr>
          <w:rFonts w:ascii="SimSun" w:hAnsi="SimSun" w:eastAsia="SimSun" w:cs="SimSun"/>
          <w:sz w:val="28"/>
          <w:szCs w:val="28"/>
        </w:rPr>
        <w:t xml:space="preserve">Regarding teaching results, evaluations from periodic tests and daily assignments indicate a steady improvement in the class's overall performance. Most students complete assigned tasks and proactively review and consolidate knowledge after class. Especially in subjects like mathematics and Chinese, by introducing diversified exercises and interactive discussions, students' comprehension and problem-solving abilities have notably improved. Although some students still have weaker areas, targeted guidance and individual tutoring have already produced significant improvements.</w:t>
      </w:r>
    </w:p>
    <w:p>
      <w:pPr>
        <w:jc w:val="both"/>
        <w:ind w:left="0" w:right="0" w:firstLine="480"/>
        <w:spacing w:line="360" w:lineRule="auto"/>
      </w:pPr>
      <w:r>
        <w:rPr>
          <w:rFonts w:ascii="SimSun" w:hAnsi="SimSun" w:eastAsia="SimSun" w:cs="SimSun"/>
          <w:sz w:val="28"/>
          <w:szCs w:val="28"/>
        </w:rPr>
        <w:t xml:space="preserve">In terms of teaching methods, I experimented with various strategies. For example, in Chinese lessons, I encouraged group discussions and role-playing to enhance students' language expression and reading comprehension. In mathematics classes, I used real-life examples and interesting problems to make abstract concepts more concrete, increasing students' interest in learning. Additionally, I focused on after-class reflection and adjusted lesson plans in a timely manner to optimize classroom effectiveness.</w:t>
      </w:r>
    </w:p>
    <w:p>
      <w:pPr>
        <w:jc w:val="both"/>
        <w:ind w:left="0" w:right="0" w:firstLine="480"/>
        <w:spacing w:line="360" w:lineRule="auto"/>
      </w:pPr>
      <w:r>
        <w:rPr>
          <w:rFonts w:ascii="SimSun" w:hAnsi="SimSun" w:eastAsia="SimSun" w:cs="SimSun"/>
          <w:sz w:val="28"/>
          <w:szCs w:val="28"/>
        </w:rPr>
        <w:t xml:space="preserve">Some difficulties also arose during teaching. On one hand, students' learning abilities vary, requiring the pace of lessons to accommodate different levels. On the other hand, for some course content, the textbook did not fully match students’ understanding, necessitating adjustments in explanation methods. To address these issues, I plan to increase differentiated teaching and after-class tutoring in the next stage, while enriching lessons with multimedia tools to help students better grasp knowledge.</w:t>
      </w:r>
    </w:p>
    <w:p>
      <w:pPr>
        <w:jc w:val="both"/>
        <w:ind w:left="0" w:right="0" w:firstLine="480"/>
        <w:spacing w:line="360" w:lineRule="auto"/>
      </w:pPr>
      <w:r>
        <w:rPr>
          <w:rFonts w:ascii="SimSun" w:hAnsi="SimSun" w:eastAsia="SimSun" w:cs="SimSun"/>
          <w:sz w:val="28"/>
          <w:szCs w:val="28"/>
        </w:rPr>
        <w:t xml:space="preserve">In summary, the key to the positive outcomes of the first half of the semester lies in student-centered teaching and flexible adjustment of methods. Moving forward, I will continue to focus on individual student differences, refine teaching strategies, and strive to improve overall teaching quality, laying a solid foundation for achieving the semester's goals.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2025-11-09T05:53:49+00:00</dcterms:created>
  <dcterms:modified xsi:type="dcterms:W3CDTF">2025-11-09T05:53:49+00:00</dcterms:modified>
</cp:coreProperties>
</file>

<file path=docProps/custom.xml><?xml version="1.0" encoding="utf-8"?>
<Properties xmlns="http://schemas.openxmlformats.org/officeDocument/2006/custom-properties" xmlns:vt="http://schemas.openxmlformats.org/officeDocument/2006/docPropsVTypes"/>
</file>