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英语期中复习笔记整理与重点难点解析——动词时态篇</w:t>
      </w:r>
      <w:bookmarkEnd w:id="1"/>
    </w:p>
    <w:p/>
    <w:p/>
    <w:p/>
    <w:p>
      <w:pPr>
        <w:jc w:val="both"/>
        <w:ind w:left="0" w:right="0" w:firstLine="480"/>
        <w:spacing w:line="360" w:lineRule="auto"/>
      </w:pPr>
      <w:r>
        <w:rPr>
          <w:rFonts w:ascii="SimSun" w:hAnsi="SimSun" w:eastAsia="SimSun" w:cs="SimSun"/>
          <w:sz w:val="28"/>
          <w:szCs w:val="28"/>
        </w:rPr>
        <w:t xml:space="preserve">在英语学习中，动词时态是学生最容易混淆的部分之一。为了备战期中考试，我将自己在复习过程中积累的笔记进行了系统整理，主要包括现在时、过去时、将来时以及完成时的用法和常见易错点。首先是一般现在时，它主要用于描述经常发生的动作或普遍真理。例如，'The sun rises in the east'是典型的用法。学习中常见的错误是将现在进行时误用为一般现在时，这在写作和口语中都容易出现。通过大量练习填空和改错题，我逐渐掌握了这两种时态的区别。</w:t>
      </w:r>
    </w:p>
    <w:p>
      <w:pPr>
        <w:jc w:val="both"/>
        <w:ind w:left="0" w:right="0" w:firstLine="480"/>
        <w:spacing w:line="360" w:lineRule="auto"/>
      </w:pPr>
      <w:r>
        <w:rPr>
          <w:rFonts w:ascii="SimSun" w:hAnsi="SimSun" w:eastAsia="SimSun" w:cs="SimSun"/>
          <w:sz w:val="28"/>
          <w:szCs w:val="28"/>
        </w:rPr>
        <w:t xml:space="preserve">其次是一般过去时和过去进行时。笔记中我总结了规则动词和不规则动词的变化规律，并归纳出一些常见的陷阱，如'was/were doing'的使用条件。过去进行时常用于描述某一时间段内正在进行的动作，而一般过去时则用于动作已经完成的事件。在期中复习中，我通过制作时间线图来帮助自己区分事件发生的顺序和动作持续的状态，这种方法效果显著。</w:t>
      </w:r>
    </w:p>
    <w:p>
      <w:pPr>
        <w:jc w:val="both"/>
        <w:ind w:left="0" w:right="0" w:firstLine="480"/>
        <w:spacing w:line="360" w:lineRule="auto"/>
      </w:pPr>
      <w:r>
        <w:rPr>
          <w:rFonts w:ascii="SimSun" w:hAnsi="SimSun" w:eastAsia="SimSun" w:cs="SimSun"/>
          <w:sz w:val="28"/>
          <w:szCs w:val="28"/>
        </w:rPr>
        <w:t xml:space="preserve">将来时的复习同样重要，包括一般将来时和将来进行时。笔记中我整理了'will + 动词原形'和'be going to + 动词原形'的区别，以及在句子中如何灵活使用。例如，'I will call you tomorrow'表示临时决定，而'I am going to visit my grandparents'表示计划好的行动。针对易错点，我专门制作了对比表，清晰列出不同表达方式的用法，方便快速回忆。</w:t>
      </w:r>
    </w:p>
    <w:p>
      <w:pPr>
        <w:jc w:val="both"/>
        <w:ind w:left="0" w:right="0" w:firstLine="480"/>
        <w:spacing w:line="360" w:lineRule="auto"/>
      </w:pPr>
      <w:r>
        <w:rPr>
          <w:rFonts w:ascii="SimSun" w:hAnsi="SimSun" w:eastAsia="SimSun" w:cs="SimSun"/>
          <w:sz w:val="28"/>
          <w:szCs w:val="28"/>
        </w:rPr>
        <w:t xml:space="preserve">完成时是最难掌握的部分，我在笔记中将现在完成时、过去完成时和将来完成时进行了分类总结。通过大量例句和对比练习，我理解了动作完成与时间点之间的关系。例如，现在完成时强调动作对现在的影响，而过去完成时强调在过去某一时间之前完成的动作。这种归纳方法帮助我在做阅读理解和写作题时能够快速判断使用哪种时态。</w:t>
      </w:r>
    </w:p>
    <w:p>
      <w:pPr>
        <w:jc w:val="both"/>
        <w:ind w:left="0" w:right="0" w:firstLine="480"/>
        <w:spacing w:line="360" w:lineRule="auto"/>
      </w:pPr>
      <w:r>
        <w:rPr>
          <w:rFonts w:ascii="SimSun" w:hAnsi="SimSun" w:eastAsia="SimSun" w:cs="SimSun"/>
          <w:sz w:val="28"/>
          <w:szCs w:val="28"/>
        </w:rPr>
        <w:t xml:space="preserve">总之，通过系统整理动词时态的复习笔记，我不仅清楚了各类时态的用法，还掌握了常见易错点及复习策略。对于其他学生，我建议在期中复习中可以结合表格、时间线和对比练习的方法，既加深理解，又提高应试能力。动词时态的扎实掌握将为阅读理解和写作题型提供坚实的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English Review Notes: Key Points and Difficulties - Verb Tenses</w:t>
      </w:r>
      <w:bookmarkEnd w:id="2"/>
    </w:p>
    <w:p/>
    <w:p/>
    <w:p/>
    <w:p>
      <w:pPr>
        <w:jc w:val="both"/>
        <w:ind w:left="0" w:right="0" w:firstLine="480"/>
        <w:spacing w:line="360" w:lineRule="auto"/>
      </w:pPr>
      <w:r>
        <w:rPr>
          <w:rFonts w:ascii="SimSun" w:hAnsi="SimSun" w:eastAsia="SimSun" w:cs="SimSun"/>
          <w:sz w:val="28"/>
          <w:szCs w:val="28"/>
        </w:rPr>
        <w:t xml:space="preserve">In English learning, verb tenses are one of the most easily confused areas for students. To prepare for the midterm exam, I systematically organized the notes I accumulated during review, focusing mainly on the usage and common mistakes of present, past, future, and perfect tenses. First, the simple present tense is used to describe habitual actions or universal truths. For example, 'The sun rises in the east' is a typical usage. A common mistake in learning is confusing the present continuous with the simple present, which often occurs in writing and speaking. Through extensive fill-in-the-blank exercises and error correction, I gradually grasped the difference between these two tenses.</w:t>
      </w:r>
    </w:p>
    <w:p>
      <w:pPr>
        <w:jc w:val="both"/>
        <w:ind w:left="0" w:right="0" w:firstLine="480"/>
        <w:spacing w:line="360" w:lineRule="auto"/>
      </w:pPr>
      <w:r>
        <w:rPr>
          <w:rFonts w:ascii="SimSun" w:hAnsi="SimSun" w:eastAsia="SimSun" w:cs="SimSun"/>
          <w:sz w:val="28"/>
          <w:szCs w:val="28"/>
        </w:rPr>
        <w:t xml:space="preserve">Next are the simple past and past continuous tenses. In my notes, I summarized the conjugation rules for regular and irregular verbs and identified common pitfalls, such as the conditions for using 'was/were doing.' The past continuous is often used to describe actions in progress during a certain time period, while the simple past is for completed actions. During midterm review, I used timeline diagrams to help differentiate the sequence of events and the duration of actions, which proved to be very effective.</w:t>
      </w:r>
    </w:p>
    <w:p>
      <w:pPr>
        <w:jc w:val="both"/>
        <w:ind w:left="0" w:right="0" w:firstLine="480"/>
        <w:spacing w:line="360" w:lineRule="auto"/>
      </w:pPr>
      <w:r>
        <w:rPr>
          <w:rFonts w:ascii="SimSun" w:hAnsi="SimSun" w:eastAsia="SimSun" w:cs="SimSun"/>
          <w:sz w:val="28"/>
          <w:szCs w:val="28"/>
        </w:rPr>
        <w:t xml:space="preserve">Future tenses are also important, including the simple future and future continuous. My notes include the differences between 'will + verb' and 'be going to + verb' and how to use them flexibly in sentences. For example, 'I will call you tomorrow' indicates a spontaneous decision, while 'I am going to visit my grandparents' indicates a planned action. To address common mistakes, I created a comparison table that clearly lists the uses of different expressions for quick recall.</w:t>
      </w:r>
    </w:p>
    <w:p>
      <w:pPr>
        <w:jc w:val="both"/>
        <w:ind w:left="0" w:right="0" w:firstLine="480"/>
        <w:spacing w:line="360" w:lineRule="auto"/>
      </w:pPr>
      <w:r>
        <w:rPr>
          <w:rFonts w:ascii="SimSun" w:hAnsi="SimSun" w:eastAsia="SimSun" w:cs="SimSun"/>
          <w:sz w:val="28"/>
          <w:szCs w:val="28"/>
        </w:rPr>
        <w:t xml:space="preserve">The perfect tense is the most challenging. I categorized present perfect, past perfect, and future perfect in my notes. Through numerous example sentences and comparison exercises, I understood the relationship between completed actions and time points. For example, the present perfect emphasizes the effect of an action on the present, while the past perfect emphasizes an action completed before a specific past time. This method of summarization helps me quickly determine which tense to use in reading comprehension and writing tasks.</w:t>
      </w:r>
    </w:p>
    <w:p>
      <w:pPr>
        <w:jc w:val="both"/>
        <w:ind w:left="0" w:right="0" w:firstLine="480"/>
        <w:spacing w:line="360" w:lineRule="auto"/>
      </w:pPr>
      <w:r>
        <w:rPr>
          <w:rFonts w:ascii="SimSun" w:hAnsi="SimSun" w:eastAsia="SimSun" w:cs="SimSun"/>
          <w:sz w:val="28"/>
          <w:szCs w:val="28"/>
        </w:rPr>
        <w:t xml:space="preserve">In conclusion, by systematically organizing verb tense review notes, I not only clarified the usage of each tense but also mastered common mistakes and review strategies. I recommend other students combine tables, timelines, and comparison exercises in their midterm review to deepen understanding and improve exam performance. A solid grasp of verb tenses provides a strong foundation for reading comprehension and writing tasks.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2025-11-09T06:03:05+00:00</dcterms:created>
  <dcterms:modified xsi:type="dcterms:W3CDTF">2025-11-09T06:03:05+00:00</dcterms:modified>
</cp:coreProperties>
</file>

<file path=docProps/custom.xml><?xml version="1.0" encoding="utf-8"?>
<Properties xmlns="http://schemas.openxmlformats.org/officeDocument/2006/custom-properties" xmlns:vt="http://schemas.openxmlformats.org/officeDocument/2006/docPropsVTypes"/>
</file>