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《活着》带给我的思考</w:t>
      </w:r>
      <w:bookmarkEnd w:id="1"/>
    </w:p>
    <w:p/>
    <w:p/>
    <w:p/>
    <w:p>
      <w:pPr>
        <w:jc w:val="both"/>
        <w:ind w:left="0" w:right="0" w:firstLine="480"/>
        <w:spacing w:line="360" w:lineRule="auto"/>
      </w:pPr>
      <w:r>
        <w:rPr>
          <w:rFonts w:ascii="SimSun" w:hAnsi="SimSun" w:eastAsia="SimSun" w:cs="SimSun"/>
          <w:sz w:val="28"/>
          <w:szCs w:val="28"/>
        </w:rPr>
        <w:t xml:space="preserve">在这个假期，我阅读了余华的小说《活着》。这本书以一个普通农民福贵的人生经历为主线，讲述了他经历贫穷、战争、疾病和亲人离世后的坚强生活。整本书文字平实，但情感厚重，每一个故事都深深触动了我的内心。</w:t>
      </w:r>
    </w:p>
    <w:p>
      <w:pPr>
        <w:jc w:val="both"/>
        <w:ind w:left="0" w:right="0" w:firstLine="480"/>
        <w:spacing w:line="360" w:lineRule="auto"/>
      </w:pPr>
      <w:r>
        <w:rPr>
          <w:rFonts w:ascii="SimSun" w:hAnsi="SimSun" w:eastAsia="SimSun" w:cs="SimSun"/>
          <w:sz w:val="28"/>
          <w:szCs w:val="28"/>
        </w:rPr>
        <w:t xml:space="preserve">书中有一个情节让我印象特别深刻：福贵的儿子有庆因意外去世，而福贵只能默默承受失去孩子的痛苦。福贵没有选择逃避，他继续生活下去，照顾剩下的家人。这个片段让我深刻体会到生命的脆弱和生活的不易，也让我想到自己在成长过程中遇到的挫折。与福贵相比，我的困难微不足道，但他的坚韧和乐观让我明白，无论生活多么艰难，都应该学会坚持和珍惜当下。</w:t>
      </w:r>
    </w:p>
    <w:p>
      <w:pPr>
        <w:jc w:val="both"/>
        <w:ind w:left="0" w:right="0" w:firstLine="480"/>
        <w:spacing w:line="360" w:lineRule="auto"/>
      </w:pPr>
      <w:r>
        <w:rPr>
          <w:rFonts w:ascii="SimSun" w:hAnsi="SimSun" w:eastAsia="SimSun" w:cs="SimSun"/>
          <w:sz w:val="28"/>
          <w:szCs w:val="28"/>
        </w:rPr>
        <w:t xml:space="preserve">在阅读的过程中，我也反思了自己的生活态度。现代社会节奏快，我们常常抱怨琐碎的事情，而福贵面对生死离别却能从容接受，这让我意识到生活中真正值得珍惜的是人与人之间的情感和生命本身的价值。书中正是这种平凡而深刻的人性描写，让我明白生活中不只是追求物质，更重要的是心灵的充实和善良。</w:t>
      </w:r>
    </w:p>
    <w:p>
      <w:pPr>
        <w:jc w:val="both"/>
        <w:ind w:left="0" w:right="0" w:firstLine="480"/>
        <w:spacing w:line="360" w:lineRule="auto"/>
      </w:pPr>
      <w:r>
        <w:rPr>
          <w:rFonts w:ascii="SimSun" w:hAnsi="SimSun" w:eastAsia="SimSun" w:cs="SimSun"/>
          <w:sz w:val="28"/>
          <w:szCs w:val="28"/>
        </w:rPr>
        <w:t xml:space="preserve">读完《活着》，我感到内心被触动和洗礼。福贵的人生故事让我明白了坚强和感恩的重要性，也让我学会了珍惜眼前人和拥有的一切。正如书名所说，无论遭遇多大磨难，生活还在继续，活着本身就是一种意义。</w:t>
      </w:r>
    </w:p>
    <w:p>
      <w:pPr>
        <w:jc w:val="both"/>
        <w:ind w:left="0" w:right="0" w:firstLine="480"/>
        <w:spacing w:line="360" w:lineRule="auto"/>
      </w:pPr>
      <w:r>
        <w:rPr>
          <w:rFonts w:ascii="SimSun" w:hAnsi="SimSun" w:eastAsia="SimSun" w:cs="SimSun"/>
          <w:sz w:val="28"/>
          <w:szCs w:val="28"/>
        </w:rPr>
        <w:t xml:space="preserve">总而言之，这本书不仅让我感受到文学的力量，也给予我面对生活困难的勇气和思考。它提醒我，珍惜当下、坚守希望、感恩生活，是每个人都应学习的人生态度。</w:t>
      </w:r>
    </w:p>
    <w:p>
      <w:pPr>
        <w:sectPr>
          <w:pgSz w:orient="portrait" w:w="11905.511811023622" w:h="16837.79527559055"/>
          <w:pgMar w:top="1440" w:right="1440" w:bottom="1440" w:left="1440" w:header="720" w:footer="720" w:gutter="0"/>
          <w:cols w:num="1" w:space="720"/>
        </w:sectPr>
      </w:pPr>
    </w:p>
    <w:p>
      <w:pPr>
        <w:pStyle w:val="Heading1"/>
      </w:pPr>
      <w:bookmarkStart w:id="2" w:name="_Toc2"/>
      <w:r>
        <w:t>Reflections from 'To Live'</w:t>
      </w:r>
      <w:bookmarkEnd w:id="2"/>
    </w:p>
    <w:p/>
    <w:p/>
    <w:p/>
    <w:p>
      <w:pPr>
        <w:jc w:val="both"/>
        <w:ind w:left="0" w:right="0" w:firstLine="480"/>
        <w:spacing w:line="360" w:lineRule="auto"/>
      </w:pPr>
      <w:r>
        <w:rPr>
          <w:rFonts w:ascii="SimSun" w:hAnsi="SimSun" w:eastAsia="SimSun" w:cs="SimSun"/>
          <w:sz w:val="28"/>
          <w:szCs w:val="28"/>
        </w:rPr>
        <w:t xml:space="preserve">During this holiday, I read Yu Hua's novel 'To Live.' The book follows the life of a common farmer, Fugui, depicting his experiences of poverty, war, illness, and the loss of family members, while showing his resilience. The language is simple, yet the emotions are profound, and every story deeply touched my heart.</w:t>
      </w:r>
    </w:p>
    <w:p>
      <w:pPr>
        <w:jc w:val="both"/>
        <w:ind w:left="0" w:right="0" w:firstLine="480"/>
        <w:spacing w:line="360" w:lineRule="auto"/>
      </w:pPr>
      <w:r>
        <w:rPr>
          <w:rFonts w:ascii="SimSun" w:hAnsi="SimSun" w:eastAsia="SimSun" w:cs="SimSun"/>
          <w:sz w:val="28"/>
          <w:szCs w:val="28"/>
        </w:rPr>
        <w:t xml:space="preserve">One scene that left a deep impression on me was when Fugui’s son, Youqing, died in an accident, and Fugui had to silently endure the pain of losing his child. He did not choose to escape but continued to live, caring for the remaining family members. This made me realize the fragility of life and the difficulties of living. Compared to Fugui, the challenges I face in my growth are insignificant, but his resilience and optimism taught me that no matter how hard life is, we should persist and cherish the present.</w:t>
      </w:r>
    </w:p>
    <w:p>
      <w:pPr>
        <w:jc w:val="both"/>
        <w:ind w:left="0" w:right="0" w:firstLine="480"/>
        <w:spacing w:line="360" w:lineRule="auto"/>
      </w:pPr>
      <w:r>
        <w:rPr>
          <w:rFonts w:ascii="SimSun" w:hAnsi="SimSun" w:eastAsia="SimSun" w:cs="SimSun"/>
          <w:sz w:val="28"/>
          <w:szCs w:val="28"/>
        </w:rPr>
        <w:t xml:space="preserve">While reading, I also reflected on my own attitude towards life. In modern society, we often complain about trivial matters, whereas Fugui faces loss and death with calmness. This made me realize that what truly matters are human relationships and the value of life itself. It is this ordinary yet profound depiction of human nature that reminds me life is not just about pursuing material things but also about enriching the soul and being kind.</w:t>
      </w:r>
    </w:p>
    <w:p>
      <w:pPr>
        <w:jc w:val="both"/>
        <w:ind w:left="0" w:right="0" w:firstLine="480"/>
        <w:spacing w:line="360" w:lineRule="auto"/>
      </w:pPr>
      <w:r>
        <w:rPr>
          <w:rFonts w:ascii="SimSun" w:hAnsi="SimSun" w:eastAsia="SimSun" w:cs="SimSun"/>
          <w:sz w:val="28"/>
          <w:szCs w:val="28"/>
        </w:rPr>
        <w:t xml:space="preserve">After finishing 'To Live,' I felt deeply moved and inspired. Fugui’s life story taught me the importance of resilience and gratitude, and to cherish the people and things I have. As the title suggests, no matter the hardships, life goes on, and simply being alive is meaningful.</w:t>
      </w:r>
    </w:p>
    <w:p>
      <w:pPr>
        <w:jc w:val="both"/>
        <w:ind w:left="0" w:right="0" w:firstLine="480"/>
        <w:spacing w:line="360" w:lineRule="auto"/>
      </w:pPr>
      <w:r>
        <w:rPr>
          <w:rFonts w:ascii="SimSun" w:hAnsi="SimSun" w:eastAsia="SimSun" w:cs="SimSun"/>
          <w:sz w:val="28"/>
          <w:szCs w:val="28"/>
        </w:rPr>
        <w:t xml:space="preserve">In short, this book not only shows the power of literature but also gives courage and insight to face life’s challenges. It reminds me that cherishing the present, holding onto hope, and being grateful for life are essential attitudes everyone should learn.</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2025-11-10T12:38:43+00:00</dcterms:created>
  <dcterms:modified xsi:type="dcterms:W3CDTF">2025-11-10T12:38:43+00:00</dcterms:modified>
</cp:coreProperties>
</file>

<file path=docProps/custom.xml><?xml version="1.0" encoding="utf-8"?>
<Properties xmlns="http://schemas.openxmlformats.org/officeDocument/2006/custom-properties" xmlns:vt="http://schemas.openxmlformats.org/officeDocument/2006/docPropsVTypes"/>
</file>