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600字观后感高效写作方法</w:t>
      </w:r>
      <w:bookmarkEnd w:id="1"/>
    </w:p>
    <w:p/>
    <w:p/>
    <w:p/>
    <w:p>
      <w:pPr>
        <w:jc w:val="both"/>
        <w:ind w:left="0" w:right="0" w:firstLine="480"/>
        <w:spacing w:line="360" w:lineRule="auto"/>
      </w:pPr>
      <w:r>
        <w:rPr>
          <w:rFonts w:ascii="SimSun" w:hAnsi="SimSun" w:eastAsia="SimSun" w:cs="SimSun"/>
          <w:sz w:val="28"/>
          <w:szCs w:val="28"/>
        </w:rPr>
        <w:t xml:space="preserve">写一篇600字左右的观后感，看似字数有限，其实完全可以写得内容丰富、有深度。关键是掌握文章结构和写作技巧。一般来说，一篇观后感可以分为三部分：开头概述作品，中间分析感悟，结尾总结提升。每一部分大约占200字左右，这样既保证结构完整，又控制在字数范围内。</w:t>
      </w:r>
    </w:p>
    <w:p>
      <w:pPr>
        <w:jc w:val="both"/>
        <w:ind w:left="0" w:right="0" w:firstLine="480"/>
        <w:spacing w:line="360" w:lineRule="auto"/>
      </w:pPr>
      <w:r>
        <w:rPr>
          <w:rFonts w:ascii="SimSun" w:hAnsi="SimSun" w:eastAsia="SimSun" w:cs="SimSun"/>
          <w:sz w:val="28"/>
          <w:szCs w:val="28"/>
        </w:rPr>
        <w:t xml:space="preserve">开头部分要简洁明了，概述作品的主题、主要人物和核心情节，突出你关注的角度。例如，看《追风筝的人》，开头可以写主人公阿米尔的成长经历和内心矛盾，为后续的感悟分析做铺垫。</w:t>
      </w:r>
    </w:p>
    <w:p>
      <w:pPr>
        <w:jc w:val="both"/>
        <w:ind w:left="0" w:right="0" w:firstLine="480"/>
        <w:spacing w:line="360" w:lineRule="auto"/>
      </w:pPr>
      <w:r>
        <w:rPr>
          <w:rFonts w:ascii="SimSun" w:hAnsi="SimSun" w:eastAsia="SimSun" w:cs="SimSun"/>
          <w:sz w:val="28"/>
          <w:szCs w:val="28"/>
        </w:rPr>
        <w:t xml:space="preserve">中间部分是观后感的核心，重点在于分析和感悟。可以结合作品情节、人物命运以及自身体验，展开讨论。注意条理清晰，每段集中表达一个观点，并用具体细节支撑。例如，通过描写阿米尔对友情的理解变化，联系自己在友情中遇到的困境，使文章更真实生动。</w:t>
      </w:r>
    </w:p>
    <w:p>
      <w:pPr>
        <w:jc w:val="both"/>
        <w:ind w:left="0" w:right="0" w:firstLine="480"/>
        <w:spacing w:line="360" w:lineRule="auto"/>
      </w:pPr>
      <w:r>
        <w:rPr>
          <w:rFonts w:ascii="SimSun" w:hAnsi="SimSun" w:eastAsia="SimSun" w:cs="SimSun"/>
          <w:sz w:val="28"/>
          <w:szCs w:val="28"/>
        </w:rPr>
        <w:t xml:space="preserve">结尾部分要有总结性提升，升华主题，提出对生活或人生的思考。比如，在分析完《追风筝的人》的友情与责任后，可以写对自己日常生活中如何对待朋友和承担责任的反思，让文章形成完整闭环。掌握了这些方法，即使在600字以内，也能写出条理清晰、情感充沛、主题突出的观后感。</w:t>
      </w:r>
    </w:p>
    <w:p>
      <w:pPr>
        <w:sectPr>
          <w:pgSz w:orient="portrait" w:w="11905.511811023622" w:h="16837.79527559055"/>
          <w:pgMar w:top="1440" w:right="1440" w:bottom="1440" w:left="1440" w:header="720" w:footer="720" w:gutter="0"/>
          <w:cols w:num="1" w:space="720"/>
        </w:sectPr>
      </w:pPr>
    </w:p>
    <w:p>
      <w:pPr>
        <w:pStyle w:val="Heading1"/>
      </w:pPr>
      <w:bookmarkStart w:id="2" w:name="_Toc2"/>
      <w:r>
        <w:t>Efficient Methods for Writing 600-Word Reviews</w:t>
      </w:r>
      <w:bookmarkEnd w:id="2"/>
    </w:p>
    <w:p/>
    <w:p/>
    <w:p/>
    <w:p>
      <w:pPr>
        <w:jc w:val="both"/>
        <w:ind w:left="0" w:right="0" w:firstLine="480"/>
        <w:spacing w:line="360" w:lineRule="auto"/>
      </w:pPr>
      <w:r>
        <w:rPr>
          <w:rFonts w:ascii="SimSun" w:hAnsi="SimSun" w:eastAsia="SimSun" w:cs="SimSun"/>
          <w:sz w:val="28"/>
          <w:szCs w:val="28"/>
        </w:rPr>
        <w:t xml:space="preserve">Writing a 600-word review may seem limited, but it is entirely possible to make it rich and profound. The key is mastering structure and writing techniques. Generally, a review can be divided into three parts: introduction of the work, analysis and reflection, and conclusion. Each part roughly occupies 200 words, ensuring a complete structure while keeping within the word limit.</w:t>
      </w:r>
    </w:p>
    <w:p>
      <w:pPr>
        <w:jc w:val="both"/>
        <w:ind w:left="0" w:right="0" w:firstLine="480"/>
        <w:spacing w:line="360" w:lineRule="auto"/>
      </w:pPr>
      <w:r>
        <w:rPr>
          <w:rFonts w:ascii="SimSun" w:hAnsi="SimSun" w:eastAsia="SimSun" w:cs="SimSun"/>
          <w:sz w:val="28"/>
          <w:szCs w:val="28"/>
        </w:rPr>
        <w:t xml:space="preserve">The introduction should be concise, outlining the work's theme, main characters, and core plot, highlighting your focus. For example, when reading 'The Kite Runner,' the introduction can describe Amir’s growth and inner conflicts, setting the stage for subsequent reflections.</w:t>
      </w:r>
    </w:p>
    <w:p>
      <w:pPr>
        <w:jc w:val="both"/>
        <w:ind w:left="0" w:right="0" w:firstLine="480"/>
        <w:spacing w:line="360" w:lineRule="auto"/>
      </w:pPr>
      <w:r>
        <w:rPr>
          <w:rFonts w:ascii="SimSun" w:hAnsi="SimSun" w:eastAsia="SimSun" w:cs="SimSun"/>
          <w:sz w:val="28"/>
          <w:szCs w:val="28"/>
        </w:rPr>
        <w:t xml:space="preserve">The middle part is the core of the review, focusing on analysis and reflection. Combine the plot, character fate, and personal experiences to discuss insights. Ensure clarity, with each paragraph expressing one idea supported by specific details. For example, describing Amir’s evolving understanding of friendship and relating it to your own experiences makes the review vivid and authentic.</w:t>
      </w:r>
    </w:p>
    <w:p>
      <w:pPr>
        <w:jc w:val="both"/>
        <w:ind w:left="0" w:right="0" w:firstLine="480"/>
        <w:spacing w:line="360" w:lineRule="auto"/>
      </w:pPr>
      <w:r>
        <w:rPr>
          <w:rFonts w:ascii="SimSun" w:hAnsi="SimSun" w:eastAsia="SimSun" w:cs="SimSun"/>
          <w:sz w:val="28"/>
          <w:szCs w:val="28"/>
        </w:rPr>
        <w:t xml:space="preserve">The conclusion should summarize and elevate the theme, offering reflections on life. After analyzing friendship and responsibility in 'The Kite Runner,' you can reflect on how you handle friendships and responsibilities in your own life, creating a full-circle review. By following these methods, a 600-word review can be coherent, emotional, and thematically rich.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2025-11-10T12:43:23+00:00</dcterms:created>
  <dcterms:modified xsi:type="dcterms:W3CDTF">2025-11-10T12:43:23+00:00</dcterms:modified>
</cp:coreProperties>
</file>

<file path=docProps/custom.xml><?xml version="1.0" encoding="utf-8"?>
<Properties xmlns="http://schemas.openxmlformats.org/officeDocument/2006/custom-properties" xmlns:vt="http://schemas.openxmlformats.org/officeDocument/2006/docPropsVTypes"/>
</file>