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结合个人体验写出深度观后感</w:t>
      </w:r>
      <w:bookmarkEnd w:id="1"/>
    </w:p>
    <w:p/>
    <w:p/>
    <w:p/>
    <w:p>
      <w:pPr>
        <w:jc w:val="both"/>
        <w:ind w:left="0" w:right="0" w:firstLine="480"/>
        <w:spacing w:line="360" w:lineRule="auto"/>
      </w:pPr>
      <w:r>
        <w:rPr>
          <w:rFonts w:ascii="SimSun" w:hAnsi="SimSun" w:eastAsia="SimSun" w:cs="SimSun"/>
          <w:sz w:val="28"/>
          <w:szCs w:val="28"/>
        </w:rPr>
        <w:t xml:space="preserve">写观后感时，最能打动人的往往是作者与作品之间的个人联系。简单的故事复述难以让读者产生共鸣，而通过结合自身生活经历的感悟，则可以让文章更有温度。比如，在读《围城》时，可以联系自己在职场或学习中的困惑，体会到人际关系的复杂和人生选择的艰难，从而写出独特的感受。</w:t>
      </w:r>
    </w:p>
    <w:p>
      <w:pPr>
        <w:jc w:val="both"/>
        <w:ind w:left="0" w:right="0" w:firstLine="480"/>
        <w:spacing w:line="360" w:lineRule="auto"/>
      </w:pPr>
      <w:r>
        <w:rPr>
          <w:rFonts w:ascii="SimSun" w:hAnsi="SimSun" w:eastAsia="SimSun" w:cs="SimSun"/>
          <w:sz w:val="28"/>
          <w:szCs w:val="28"/>
        </w:rPr>
        <w:t xml:space="preserve">在表达个人体验时，建议采用具体细节来支撑观点。比如，观看《肖申克的救赎》后，你可以描述自己在面对困难时的心态变化，并对影片中“希望是美好的，也许是人类最美好的东西”的台词进行深刻理解。通过细节呈现与作品的呼应，读后感会显得更加真实、生动。</w:t>
      </w:r>
    </w:p>
    <w:p>
      <w:pPr>
        <w:jc w:val="both"/>
        <w:ind w:left="0" w:right="0" w:firstLine="480"/>
        <w:spacing w:line="360" w:lineRule="auto"/>
      </w:pPr>
      <w:r>
        <w:rPr>
          <w:rFonts w:ascii="SimSun" w:hAnsi="SimSun" w:eastAsia="SimSun" w:cs="SimSun"/>
          <w:sz w:val="28"/>
          <w:szCs w:val="28"/>
        </w:rPr>
        <w:t xml:space="preserve">同时，不妨提出自己的思考和反思，让观后感有深度。例如，看完《百年孤独》后，可以探讨家族命运与社会环境的关系，并结合现代生活中的类似现象，表达对时间、历史与人性的感悟。这样的观后感不仅仅是情感宣泄，而是一种理性思考与感情融合的产物。</w:t>
      </w:r>
    </w:p>
    <w:p>
      <w:pPr>
        <w:jc w:val="both"/>
        <w:ind w:left="0" w:right="0" w:firstLine="480"/>
        <w:spacing w:line="360" w:lineRule="auto"/>
      </w:pPr>
      <w:r>
        <w:rPr>
          <w:rFonts w:ascii="SimSun" w:hAnsi="SimSun" w:eastAsia="SimSun" w:cs="SimSun"/>
          <w:sz w:val="28"/>
          <w:szCs w:val="28"/>
        </w:rPr>
        <w:t xml:space="preserve">总之，将个人体验与作品结合，是写深度观后感的重要方法。通过细节描写、观点分析和情感表达，读者可以在有限字数内感受到作者的真实体验和思考，使文章更具感染力和说服力。</w:t>
      </w:r>
    </w:p>
    <w:p>
      <w:pPr>
        <w:sectPr>
          <w:pgSz w:orient="portrait" w:w="11905.511811023622" w:h="16837.79527559055"/>
          <w:pgMar w:top="1440" w:right="1440" w:bottom="1440" w:left="1440" w:header="720" w:footer="720" w:gutter="0"/>
          <w:cols w:num="1" w:space="720"/>
        </w:sectPr>
      </w:pPr>
    </w:p>
    <w:p>
      <w:pPr>
        <w:pStyle w:val="Heading1"/>
      </w:pPr>
      <w:bookmarkStart w:id="2" w:name="_Toc2"/>
      <w:r>
        <w:t>Writing Profound Reviews Through Personal Experience</w:t>
      </w:r>
      <w:bookmarkEnd w:id="2"/>
    </w:p>
    <w:p/>
    <w:p/>
    <w:p/>
    <w:p>
      <w:pPr>
        <w:jc w:val="both"/>
        <w:ind w:left="0" w:right="0" w:firstLine="480"/>
        <w:spacing w:line="360" w:lineRule="auto"/>
      </w:pPr>
      <w:r>
        <w:rPr>
          <w:rFonts w:ascii="SimSun" w:hAnsi="SimSun" w:eastAsia="SimSun" w:cs="SimSun"/>
          <w:sz w:val="28"/>
          <w:szCs w:val="28"/>
        </w:rPr>
        <w:t xml:space="preserve">When writing reviews, the most touching part is often the personal connection between the writer and the work. Simple story retelling rarely resonates with readers, but reflecting on your own life experiences makes the article warmer. For example, after reading 'Fortress Besieged,' you can relate it to your own workplace or study dilemmas, experiencing the complexity of human relationships and the difficulty of life choices, producing unique insights.</w:t>
      </w:r>
    </w:p>
    <w:p>
      <w:pPr>
        <w:jc w:val="both"/>
        <w:ind w:left="0" w:right="0" w:firstLine="480"/>
        <w:spacing w:line="360" w:lineRule="auto"/>
      </w:pPr>
      <w:r>
        <w:rPr>
          <w:rFonts w:ascii="SimSun" w:hAnsi="SimSun" w:eastAsia="SimSun" w:cs="SimSun"/>
          <w:sz w:val="28"/>
          <w:szCs w:val="28"/>
        </w:rPr>
        <w:t xml:space="preserve">When expressing personal experiences, it is recommended to use specific details to support your points. For example, after watching 'The Shawshank Redemption,' you can describe your mindset changes when facing difficulties and deeply reflect on the line 'Hope is a good thing, maybe the best of things.' By linking details to the work, the review feels more authentic and vivid.</w:t>
      </w:r>
    </w:p>
    <w:p>
      <w:pPr>
        <w:jc w:val="both"/>
        <w:ind w:left="0" w:right="0" w:firstLine="480"/>
        <w:spacing w:line="360" w:lineRule="auto"/>
      </w:pPr>
      <w:r>
        <w:rPr>
          <w:rFonts w:ascii="SimSun" w:hAnsi="SimSun" w:eastAsia="SimSun" w:cs="SimSun"/>
          <w:sz w:val="28"/>
          <w:szCs w:val="28"/>
        </w:rPr>
        <w:t xml:space="preserve">Also, try to present your thoughts and reflections to add depth. For instance, after reading 'One Hundred Years of Solitude,' explore the relationship between family destiny and society, and relate it to similar modern phenomena, expressing insights on time, history, and human nature. Such reviews are not mere emotional outlets but a fusion of rational thought and emotion.</w:t>
      </w:r>
    </w:p>
    <w:p>
      <w:pPr>
        <w:jc w:val="both"/>
        <w:ind w:left="0" w:right="0" w:firstLine="480"/>
        <w:spacing w:line="360" w:lineRule="auto"/>
      </w:pPr>
      <w:r>
        <w:rPr>
          <w:rFonts w:ascii="SimSun" w:hAnsi="SimSun" w:eastAsia="SimSun" w:cs="SimSun"/>
          <w:sz w:val="28"/>
          <w:szCs w:val="28"/>
        </w:rPr>
        <w:t xml:space="preserve">In short, combining personal experiences with the work is key to writing profound reviews. Through detailed description, analysis, and emotional expression, readers can feel the writer’s authentic experience and reflections, making the article more engaging and persuasive.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2025-11-10T12:43:22+00:00</dcterms:created>
  <dcterms:modified xsi:type="dcterms:W3CDTF">2025-11-10T12:43:22+00:00</dcterms:modified>
</cp:coreProperties>
</file>

<file path=docProps/custom.xml><?xml version="1.0" encoding="utf-8"?>
<Properties xmlns="http://schemas.openxmlformats.org/officeDocument/2006/custom-properties" xmlns:vt="http://schemas.openxmlformats.org/officeDocument/2006/docPropsVTypes"/>
</file>