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高效阅读技巧与方法</w:t>
      </w:r>
      <w:bookmarkEnd w:id="1"/>
    </w:p>
    <w:p/>
    <w:p/>
    <w:p/>
    <w:p>
      <w:pPr>
        <w:jc w:val="both"/>
        <w:ind w:left="0" w:right="0" w:firstLine="480"/>
        <w:spacing w:line="360" w:lineRule="auto"/>
      </w:pPr>
      <w:r>
        <w:rPr>
          <w:rFonts w:ascii="SimSun" w:hAnsi="SimSun" w:eastAsia="SimSun" w:cs="SimSun"/>
          <w:sz w:val="28"/>
          <w:szCs w:val="28"/>
        </w:rPr>
        <w:t xml:space="preserve">光有读书计划还不够，如果方法不当，阅读效率也会大打折扣。经过长期探索，我总结出几种高效阅读方法，能够让读书变得更有价值。</w:t>
      </w:r>
    </w:p>
    <w:p>
      <w:pPr>
        <w:jc w:val="both"/>
        <w:ind w:left="0" w:right="0" w:firstLine="480"/>
        <w:spacing w:line="360" w:lineRule="auto"/>
      </w:pPr>
      <w:r>
        <w:rPr>
          <w:rFonts w:ascii="SimSun" w:hAnsi="SimSun" w:eastAsia="SimSun" w:cs="SimSun"/>
          <w:sz w:val="28"/>
          <w:szCs w:val="28"/>
        </w:rPr>
        <w:t xml:space="preserve">首先是主动做笔记。读书时，将关键观点、重要例子记录下来，可以帮助理解和记忆。例如在阅读《思考，快与慢》时，我把每个实验结果和对应结论写成自己的语言，这不仅加深了理解，也方便日后复习。</w:t>
      </w:r>
    </w:p>
    <w:p>
      <w:pPr>
        <w:jc w:val="both"/>
        <w:ind w:left="0" w:right="0" w:firstLine="480"/>
        <w:spacing w:line="360" w:lineRule="auto"/>
      </w:pPr>
      <w:r>
        <w:rPr>
          <w:rFonts w:ascii="SimSun" w:hAnsi="SimSun" w:eastAsia="SimSun" w:cs="SimSun"/>
          <w:sz w:val="28"/>
          <w:szCs w:val="28"/>
        </w:rPr>
        <w:t xml:space="preserve">其次是提出问题。每读一章书，我会思考几个问题：作者为什么要这样说？这对我的生活或工作有什么启发？通过不断提问，阅读不再是被动接受，而是主动思考的过程。</w:t>
      </w:r>
    </w:p>
    <w:p>
      <w:pPr>
        <w:jc w:val="both"/>
        <w:ind w:left="0" w:right="0" w:firstLine="480"/>
        <w:spacing w:line="360" w:lineRule="auto"/>
      </w:pPr>
      <w:r>
        <w:rPr>
          <w:rFonts w:ascii="SimSun" w:hAnsi="SimSun" w:eastAsia="SimSun" w:cs="SimSun"/>
          <w:sz w:val="28"/>
          <w:szCs w:val="28"/>
        </w:rPr>
        <w:t xml:space="preserve">第三是总结与反思。每天阅读结束后，我会用几分钟整理笔记，写下自己的收获和疑问。长期坚持，可以形成自己的知识体系，也更容易将书本知识应用到实践中。</w:t>
      </w:r>
    </w:p>
    <w:p>
      <w:pPr>
        <w:jc w:val="both"/>
        <w:ind w:left="0" w:right="0" w:firstLine="480"/>
        <w:spacing w:line="360" w:lineRule="auto"/>
      </w:pPr>
      <w:r>
        <w:rPr>
          <w:rFonts w:ascii="SimSun" w:hAnsi="SimSun" w:eastAsia="SimSun" w:cs="SimSun"/>
          <w:sz w:val="28"/>
          <w:szCs w:val="28"/>
        </w:rPr>
        <w:t xml:space="preserve">此外，选择适合自己的阅读速度和方式也很重要。复杂的理论书籍需要慢慢消化，而轻松的故事书可以快速浏览。结合不同方法灵活运用，能够在保证理解的前提下，提高阅读效率。</w:t>
      </w:r>
    </w:p>
    <w:p>
      <w:pPr>
        <w:jc w:val="both"/>
        <w:ind w:left="0" w:right="0" w:firstLine="480"/>
        <w:spacing w:line="360" w:lineRule="auto"/>
      </w:pPr>
      <w:r>
        <w:rPr>
          <w:rFonts w:ascii="SimSun" w:hAnsi="SimSun" w:eastAsia="SimSun" w:cs="SimSun"/>
          <w:sz w:val="28"/>
          <w:szCs w:val="28"/>
        </w:rPr>
        <w:t xml:space="preserve">总之，高效阅读不是盲目追求数量，而是通过做笔记、提问和反思，将知识转化为自己的能力。这种方法不仅提升学习效率，也让读书成为自我成长的持续动力。</w:t>
      </w:r>
    </w:p>
    <w:p>
      <w:pPr>
        <w:sectPr>
          <w:pgSz w:orient="portrait" w:w="11905.511811023622" w:h="16837.79527559055"/>
          <w:pgMar w:top="1440" w:right="1440" w:bottom="1440" w:left="1440" w:header="720" w:footer="720" w:gutter="0"/>
          <w:cols w:num="1" w:space="720"/>
        </w:sectPr>
      </w:pPr>
    </w:p>
    <w:p>
      <w:pPr>
        <w:pStyle w:val="Heading1"/>
      </w:pPr>
      <w:bookmarkStart w:id="2" w:name="_Toc2"/>
      <w:r>
        <w:t>Efficient Reading Techniques and Methods</w:t>
      </w:r>
      <w:bookmarkEnd w:id="2"/>
    </w:p>
    <w:p/>
    <w:p/>
    <w:p/>
    <w:p>
      <w:pPr>
        <w:jc w:val="both"/>
        <w:ind w:left="0" w:right="0" w:firstLine="480"/>
        <w:spacing w:line="360" w:lineRule="auto"/>
      </w:pPr>
      <w:r>
        <w:rPr>
          <w:rFonts w:ascii="SimSun" w:hAnsi="SimSun" w:eastAsia="SimSun" w:cs="SimSun"/>
          <w:sz w:val="28"/>
          <w:szCs w:val="28"/>
        </w:rPr>
        <w:t xml:space="preserve">Having a reading plan is not enough; without the right methods, reading efficiency can be greatly reduced. Through long-term exploration, I have summarized several efficient reading techniques that make reading more valuable.</w:t>
      </w:r>
    </w:p>
    <w:p>
      <w:pPr>
        <w:jc w:val="both"/>
        <w:ind w:left="0" w:right="0" w:firstLine="480"/>
        <w:spacing w:line="360" w:lineRule="auto"/>
      </w:pPr>
      <w:r>
        <w:rPr>
          <w:rFonts w:ascii="SimSun" w:hAnsi="SimSun" w:eastAsia="SimSun" w:cs="SimSun"/>
          <w:sz w:val="28"/>
          <w:szCs w:val="28"/>
        </w:rPr>
        <w:t xml:space="preserve">First is actively taking notes. Recording key points and important examples helps understanding and memory. For example, when reading "Thinking, Fast and Slow," I rewrote each experiment result and conclusion in my own words, deepening my understanding and making future review easier.</w:t>
      </w:r>
    </w:p>
    <w:p>
      <w:pPr>
        <w:jc w:val="both"/>
        <w:ind w:left="0" w:right="0" w:firstLine="480"/>
        <w:spacing w:line="360" w:lineRule="auto"/>
      </w:pPr>
      <w:r>
        <w:rPr>
          <w:rFonts w:ascii="SimSun" w:hAnsi="SimSun" w:eastAsia="SimSun" w:cs="SimSun"/>
          <w:sz w:val="28"/>
          <w:szCs w:val="28"/>
        </w:rPr>
        <w:t xml:space="preserve">Second is asking questions. After reading each chapter, I consider questions like: Why does the author say this? How does this apply to my life or work? Asking questions transforms reading from passive acceptance into active thinking.</w:t>
      </w:r>
    </w:p>
    <w:p>
      <w:pPr>
        <w:jc w:val="both"/>
        <w:ind w:left="0" w:right="0" w:firstLine="480"/>
        <w:spacing w:line="360" w:lineRule="auto"/>
      </w:pPr>
      <w:r>
        <w:rPr>
          <w:rFonts w:ascii="SimSun" w:hAnsi="SimSun" w:eastAsia="SimSun" w:cs="SimSun"/>
          <w:sz w:val="28"/>
          <w:szCs w:val="28"/>
        </w:rPr>
        <w:t xml:space="preserve">Third is summarizing and reflecting. After daily reading, I spend a few minutes organizing notes and recording insights and doubts. Over time, this forms a personal knowledge system and facilitates practical application of what is learned.</w:t>
      </w:r>
    </w:p>
    <w:p>
      <w:pPr>
        <w:jc w:val="both"/>
        <w:ind w:left="0" w:right="0" w:firstLine="480"/>
        <w:spacing w:line="360" w:lineRule="auto"/>
      </w:pPr>
      <w:r>
        <w:rPr>
          <w:rFonts w:ascii="SimSun" w:hAnsi="SimSun" w:eastAsia="SimSun" w:cs="SimSun"/>
          <w:sz w:val="28"/>
          <w:szCs w:val="28"/>
        </w:rPr>
        <w:t xml:space="preserve">Moreover, choosing the right reading speed and style is crucial. Complex theoretical books require slow digestion, while lighter narrative books can be read quickly. Flexibly combining methods improves reading efficiency while ensuring understanding.</w:t>
      </w:r>
    </w:p>
    <w:p>
      <w:pPr>
        <w:jc w:val="both"/>
        <w:ind w:left="0" w:right="0" w:firstLine="480"/>
        <w:spacing w:line="360" w:lineRule="auto"/>
      </w:pPr>
      <w:r>
        <w:rPr>
          <w:rFonts w:ascii="SimSun" w:hAnsi="SimSun" w:eastAsia="SimSun" w:cs="SimSun"/>
          <w:sz w:val="28"/>
          <w:szCs w:val="28"/>
        </w:rPr>
        <w:t xml:space="preserve">In short, efficient reading is not about quantity but converting knowledge into personal capability through note-taking, questioning, and reflection. This approach not only boosts learning efficiency but also makes reading a continuous driver of personal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2025-11-10T12:47:09+00:00</dcterms:created>
  <dcterms:modified xsi:type="dcterms:W3CDTF">2025-11-10T12:47:09+00:00</dcterms:modified>
</cp:coreProperties>
</file>

<file path=docProps/custom.xml><?xml version="1.0" encoding="utf-8"?>
<Properties xmlns="http://schemas.openxmlformats.org/officeDocument/2006/custom-properties" xmlns:vt="http://schemas.openxmlformats.org/officeDocument/2006/docPropsVTypes"/>
</file>