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家乡传统戏剧的演变与保护</w:t>
      </w:r>
      <w:bookmarkEnd w:id="1"/>
    </w:p>
    <w:p/>
    <w:p/>
    <w:p/>
    <w:p>
      <w:pPr>
        <w:jc w:val="both"/>
        <w:ind w:left="0" w:right="0" w:firstLine="480"/>
        <w:spacing w:line="360" w:lineRule="auto"/>
      </w:pPr>
      <w:r>
        <w:rPr>
          <w:rFonts w:ascii="SimSun" w:hAnsi="SimSun" w:eastAsia="SimSun" w:cs="SimSun"/>
          <w:sz w:val="28"/>
          <w:szCs w:val="28"/>
        </w:rPr>
        <w:t xml:space="preserve">家乡传统戏剧历史悠久，是民间文化的重要组成部分。地方戏曲以唱、念、做、打四功为核心，融合音乐、舞蹈与表演艺术，讲述历史故事、民间传说和道德故事。在早期，戏剧多在庙会或节庆期间上演，既满足民众娱乐需求，也承担教育功能。</w:t>
      </w:r>
    </w:p>
    <w:p>
      <w:pPr>
        <w:jc w:val="both"/>
        <w:ind w:left="0" w:right="0" w:firstLine="480"/>
        <w:spacing w:line="360" w:lineRule="auto"/>
      </w:pPr>
      <w:r>
        <w:rPr>
          <w:rFonts w:ascii="SimSun" w:hAnsi="SimSun" w:eastAsia="SimSun" w:cs="SimSun"/>
          <w:sz w:val="28"/>
          <w:szCs w:val="28"/>
        </w:rPr>
        <w:t xml:space="preserve">家乡传统戏剧有其独特的表演风格和服饰特点。脸谱色彩鲜明、服装华丽，通过夸张的动作与声腔表达人物性格和情绪。代表人物王老师是地方戏剧的传承者，他自幼在剧团学习表演技巧，精通唱腔和武打动作，多年来坚持在社区和学校开展戏剧教学，培养了一批年轻演员。</w:t>
      </w:r>
    </w:p>
    <w:p>
      <w:pPr>
        <w:jc w:val="both"/>
        <w:ind w:left="0" w:right="0" w:firstLine="480"/>
        <w:spacing w:line="360" w:lineRule="auto"/>
      </w:pPr>
      <w:r>
        <w:rPr>
          <w:rFonts w:ascii="SimSun" w:hAnsi="SimSun" w:eastAsia="SimSun" w:cs="SimSun"/>
          <w:sz w:val="28"/>
          <w:szCs w:val="28"/>
        </w:rPr>
        <w:t xml:space="preserve">随着现代娱乐方式多样化，传统戏剧的观众群体逐渐减少，许多剧团面临困境。为了保护这一非物质文化遗产，地方政府通过文化基金支持戏剧演出，设立戏剧传习所，鼓励年轻人加入。同时，创新性的演出形式也在尝试，例如将传统剧目改编为现代舞台剧、影视作品，使更多观众能够接触并理解传统戏剧。</w:t>
      </w:r>
    </w:p>
    <w:p>
      <w:pPr>
        <w:jc w:val="both"/>
        <w:ind w:left="0" w:right="0" w:firstLine="480"/>
        <w:spacing w:line="360" w:lineRule="auto"/>
      </w:pPr>
      <w:r>
        <w:rPr>
          <w:rFonts w:ascii="SimSun" w:hAnsi="SimSun" w:eastAsia="SimSun" w:cs="SimSun"/>
          <w:sz w:val="28"/>
          <w:szCs w:val="28"/>
        </w:rPr>
        <w:t xml:space="preserve">在保护过程中，记录和数字化也起到了重要作用。通过拍摄高清演出视频、建立戏剧档案和资料库，不仅能够长期保存传统技艺，也为研究和教学提供了丰富素材。传统戏剧的保护不仅是对表演艺术的守护，更是对地方历史和文化记忆的传承。</w:t>
      </w:r>
    </w:p>
    <w:p>
      <w:pPr>
        <w:jc w:val="both"/>
        <w:ind w:left="0" w:right="0" w:firstLine="480"/>
        <w:spacing w:line="360" w:lineRule="auto"/>
      </w:pPr>
      <w:r>
        <w:rPr>
          <w:rFonts w:ascii="SimSun" w:hAnsi="SimSun" w:eastAsia="SimSun" w:cs="SimSun"/>
          <w:sz w:val="28"/>
          <w:szCs w:val="28"/>
        </w:rPr>
        <w:t xml:space="preserve">家乡传统戏剧的魅力在于其综合艺术性和文化深度。通过坚持传承、创新演出形式和多渠道传播，这一宝贵的文化遗产将在现代社会中继续焕发光彩，成为人们了解历史、体验文化的重要途径。</w:t>
      </w:r>
    </w:p>
    <w:p>
      <w:pPr>
        <w:sectPr>
          <w:pgSz w:orient="portrait" w:w="11905.511811023622" w:h="16837.79527559055"/>
          <w:pgMar w:top="1440" w:right="1440" w:bottom="1440" w:left="1440" w:header="720" w:footer="720" w:gutter="0"/>
          <w:cols w:num="1" w:space="720"/>
        </w:sectPr>
      </w:pPr>
    </w:p>
    <w:p>
      <w:pPr>
        <w:pStyle w:val="Heading1"/>
      </w:pPr>
      <w:bookmarkStart w:id="2" w:name="_Toc2"/>
      <w:r>
        <w:t>The Evolution and Preservation of Local Traditional Opera</w:t>
      </w:r>
      <w:bookmarkEnd w:id="2"/>
    </w:p>
    <w:p/>
    <w:p/>
    <w:p/>
    <w:p>
      <w:pPr>
        <w:jc w:val="both"/>
        <w:ind w:left="0" w:right="0" w:firstLine="480"/>
        <w:spacing w:line="360" w:lineRule="auto"/>
      </w:pPr>
      <w:r>
        <w:rPr>
          <w:rFonts w:ascii="SimSun" w:hAnsi="SimSun" w:eastAsia="SimSun" w:cs="SimSun"/>
          <w:sz w:val="28"/>
          <w:szCs w:val="28"/>
        </w:rPr>
        <w:t xml:space="preserve">The traditional opera of our hometown has a long history and is an important part of folk culture. Local operas revolve around the four skills of singing, recitation, acting, and martial arts, combining music, dance, and performance to tell historical stories, folk legends, and moral tales. In the early days, performances were mostly held during temple fairs or festivals, serving both entertainment and educational purposes.</w:t>
      </w:r>
    </w:p>
    <w:p>
      <w:pPr>
        <w:jc w:val="both"/>
        <w:ind w:left="0" w:right="0" w:firstLine="480"/>
        <w:spacing w:line="360" w:lineRule="auto"/>
      </w:pPr>
      <w:r>
        <w:rPr>
          <w:rFonts w:ascii="SimSun" w:hAnsi="SimSun" w:eastAsia="SimSun" w:cs="SimSun"/>
          <w:sz w:val="28"/>
          <w:szCs w:val="28"/>
        </w:rPr>
        <w:t xml:space="preserve">Local traditional opera has distinctive performance styles and costumes. The facial makeup is vivid, costumes are elaborate, and exaggerated movements and vocal techniques express character traits and emotions. Mr. Wang, a representative performer, has studied opera since childhood, mastering singing and martial arts techniques. Over the years, he has conducted opera classes in communities and schools, training a new generation of performers.</w:t>
      </w:r>
    </w:p>
    <w:p>
      <w:pPr>
        <w:jc w:val="both"/>
        <w:ind w:left="0" w:right="0" w:firstLine="480"/>
        <w:spacing w:line="360" w:lineRule="auto"/>
      </w:pPr>
      <w:r>
        <w:rPr>
          <w:rFonts w:ascii="SimSun" w:hAnsi="SimSun" w:eastAsia="SimSun" w:cs="SimSun"/>
          <w:sz w:val="28"/>
          <w:szCs w:val="28"/>
        </w:rPr>
        <w:t xml:space="preserve">With diversified modern entertainment, audiences for traditional opera have gradually declined, and many troupes face difficulties. To protect this intangible cultural heritage, local governments provide cultural funds for performances, establish opera training centers, and encourage young people to participate. Innovative performance formats are also being explored, such as adapting traditional plays into modern stage productions or films, allowing more audiences to engage with traditional opera.</w:t>
      </w:r>
    </w:p>
    <w:p>
      <w:pPr>
        <w:jc w:val="both"/>
        <w:ind w:left="0" w:right="0" w:firstLine="480"/>
        <w:spacing w:line="360" w:lineRule="auto"/>
      </w:pPr>
      <w:r>
        <w:rPr>
          <w:rFonts w:ascii="SimSun" w:hAnsi="SimSun" w:eastAsia="SimSun" w:cs="SimSun"/>
          <w:sz w:val="28"/>
          <w:szCs w:val="28"/>
        </w:rPr>
        <w:t xml:space="preserve">Documentation and digitization play a crucial role in preservation. High-definition performance recordings, archives, and databases help to preserve techniques and provide rich resources for study and teaching. Protecting traditional opera is not only about safeguarding performance art but also about preserving local history and cultural memory.</w:t>
      </w:r>
    </w:p>
    <w:p>
      <w:pPr>
        <w:jc w:val="both"/>
        <w:ind w:left="0" w:right="0" w:firstLine="480"/>
        <w:spacing w:line="360" w:lineRule="auto"/>
      </w:pPr>
      <w:r>
        <w:rPr>
          <w:rFonts w:ascii="SimSun" w:hAnsi="SimSun" w:eastAsia="SimSun" w:cs="SimSun"/>
          <w:sz w:val="28"/>
          <w:szCs w:val="28"/>
        </w:rPr>
        <w:t xml:space="preserve">The charm of local traditional opera lies in its comprehensive artistry and cultural depth. Through consistent transmission, innovative performances, and multi-channel dissemination, this precious cultural heritage will continue to shine in modern society, offering people a meaningful way to understand history and experience culture.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2025-11-12T12:42:40+00:00</dcterms:created>
  <dcterms:modified xsi:type="dcterms:W3CDTF">2025-11-12T12:42:40+00:00</dcterms:modified>
</cp:coreProperties>
</file>

<file path=docProps/custom.xml><?xml version="1.0" encoding="utf-8"?>
<Properties xmlns="http://schemas.openxmlformats.org/officeDocument/2006/custom-properties" xmlns:vt="http://schemas.openxmlformats.org/officeDocument/2006/docPropsVTypes"/>
</file>