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古桥下的神秘传说</w:t>
      </w:r>
      <w:bookmarkEnd w:id="1"/>
    </w:p>
    <w:p/>
    <w:p/>
    <w:p/>
    <w:p>
      <w:pPr>
        <w:jc w:val="both"/>
        <w:ind w:left="0" w:right="0" w:firstLine="480"/>
        <w:spacing w:line="360" w:lineRule="auto"/>
      </w:pPr>
      <w:r>
        <w:rPr>
          <w:rFonts w:ascii="SimSun" w:hAnsi="SimSun" w:eastAsia="SimSun" w:cs="SimSun"/>
          <w:sz w:val="28"/>
          <w:szCs w:val="28"/>
        </w:rPr>
        <w:t xml:space="preserve">在我家乡，有一座年代久远的石桥，桥下潺潺的溪水仿佛诉说着无尽的故事。相传，每逢月圆之夜，桥下会出现一位白衣女子，她轻轻敲击桥栏，发出清脆的声响。老人们说，这是桥的守护灵，用声音提醒村民注意平安。孩提时代，我曾偷偷在月光下靠近桥边，心跳得飞快，但更多的是对未知的好奇。</w:t>
      </w:r>
    </w:p>
    <w:p>
      <w:pPr>
        <w:jc w:val="both"/>
        <w:ind w:left="0" w:right="0" w:firstLine="480"/>
        <w:spacing w:line="360" w:lineRule="auto"/>
      </w:pPr>
      <w:r>
        <w:rPr>
          <w:rFonts w:ascii="SimSun" w:hAnsi="SimSun" w:eastAsia="SimSun" w:cs="SimSun"/>
          <w:sz w:val="28"/>
          <w:szCs w:val="28"/>
        </w:rPr>
        <w:t xml:space="preserve">这个故事流传的背后，体现了人们对自然和生命的敬畏。白衣女子象征守护与关怀，也是一种提醒：生活中的平安幸福需要珍惜和守护。这样的故事在家庭中讲述时，父母会借此教育孩子谨慎和善良；在学校课堂上，老师则会引导学生思考故事寓意，讨论责任感与道德行为。</w:t>
      </w:r>
    </w:p>
    <w:p>
      <w:pPr>
        <w:jc w:val="both"/>
        <w:ind w:left="0" w:right="0" w:firstLine="480"/>
        <w:spacing w:line="360" w:lineRule="auto"/>
      </w:pPr>
      <w:r>
        <w:rPr>
          <w:rFonts w:ascii="SimSun" w:hAnsi="SimSun" w:eastAsia="SimSun" w:cs="SimSun"/>
          <w:sz w:val="28"/>
          <w:szCs w:val="28"/>
        </w:rPr>
        <w:t xml:space="preserve">更有趣的是，这个桥的故事已经成为社区活动的一部分。每年中秋节，村民会在桥上放灯笼，边讲桥下的传说，边进行民俗表演。孩子们在参与的过程中，不仅记住了故事，更感受到社区的文化氛围。这种故事化传承，使得传统文化不再抽象，而是通过实践、体验和互动，真正渗透到每个人的生活。</w:t>
      </w:r>
    </w:p>
    <w:p>
      <w:pPr>
        <w:jc w:val="both"/>
        <w:ind w:left="0" w:right="0" w:firstLine="480"/>
        <w:spacing w:line="360" w:lineRule="auto"/>
      </w:pPr>
      <w:r>
        <w:rPr>
          <w:rFonts w:ascii="SimSun" w:hAnsi="SimSun" w:eastAsia="SimSun" w:cs="SimSun"/>
          <w:sz w:val="28"/>
          <w:szCs w:val="28"/>
        </w:rPr>
        <w:t xml:space="preserve">我渐渐明白，这些看似神秘的传说，其实是文化的桥梁，把过去与现在、人心与自然紧密连接。每当夜色降临，我漫步在古桥旁，总能感受到故事在微风中轻轻流淌，那是一种属于家乡的独特温度，也是一种教育的柔性力量。</w:t>
      </w:r>
    </w:p>
    <w:p>
      <w:pPr>
        <w:sectPr>
          <w:pgSz w:orient="portrait" w:w="11905.511811023622" w:h="16837.79527559055"/>
          <w:pgMar w:top="1440" w:right="1440" w:bottom="1440" w:left="1440" w:header="720" w:footer="720" w:gutter="0"/>
          <w:cols w:num="1" w:space="720"/>
        </w:sectPr>
      </w:pPr>
    </w:p>
    <w:p>
      <w:pPr>
        <w:pStyle w:val="Heading1"/>
      </w:pPr>
      <w:bookmarkStart w:id="2" w:name="_Toc2"/>
      <w:r>
        <w:t>The Mysterious Legend Under the Old Bridge</w:t>
      </w:r>
      <w:bookmarkEnd w:id="2"/>
    </w:p>
    <w:p/>
    <w:p/>
    <w:p/>
    <w:p>
      <w:pPr>
        <w:jc w:val="both"/>
        <w:ind w:left="0" w:right="0" w:firstLine="480"/>
        <w:spacing w:line="360" w:lineRule="auto"/>
      </w:pPr>
      <w:r>
        <w:rPr>
          <w:rFonts w:ascii="SimSun" w:hAnsi="SimSun" w:eastAsia="SimSun" w:cs="SimSun"/>
          <w:sz w:val="28"/>
          <w:szCs w:val="28"/>
        </w:rPr>
        <w:t xml:space="preserve">In my hometown, there is an ancient stone bridge, beneath which the babbling stream seems to tell endless stories. It is said that on full moon nights, a woman in white appears under the bridge, gently tapping the rail, producing a clear sound. The elders say she is the guardian spirit of the bridge, reminding villagers to stay safe. As a child, I once sneaked to the bridge under the moonlight, my heart racing, yet curiosity overcame fear.</w:t>
      </w:r>
    </w:p>
    <w:p>
      <w:pPr>
        <w:jc w:val="both"/>
        <w:ind w:left="0" w:right="0" w:firstLine="480"/>
        <w:spacing w:line="360" w:lineRule="auto"/>
      </w:pPr>
      <w:r>
        <w:rPr>
          <w:rFonts w:ascii="SimSun" w:hAnsi="SimSun" w:eastAsia="SimSun" w:cs="SimSun"/>
          <w:sz w:val="28"/>
          <w:szCs w:val="28"/>
        </w:rPr>
        <w:t xml:space="preserve">The story reflects people's reverence for nature and life. The woman in white symbolizes protection and care, serving as a reminder that peace and happiness in life must be cherished and safeguarded. At home, parents use this tale to teach caution and kindness; in school, teachers guide students to explore its meaning, discussing responsibility and moral behavior.</w:t>
      </w:r>
    </w:p>
    <w:p>
      <w:pPr>
        <w:jc w:val="both"/>
        <w:ind w:left="0" w:right="0" w:firstLine="480"/>
        <w:spacing w:line="360" w:lineRule="auto"/>
      </w:pPr>
      <w:r>
        <w:rPr>
          <w:rFonts w:ascii="SimSun" w:hAnsi="SimSun" w:eastAsia="SimSun" w:cs="SimSun"/>
          <w:sz w:val="28"/>
          <w:szCs w:val="28"/>
        </w:rPr>
        <w:t xml:space="preserve">Interestingly, the bridge story has become part of community activities. Each Mid-Autumn Festival, villagers place lanterns on the bridge while recounting the legend and performing folk rituals. Children participating not only remember the story but also feel the cultural atmosphere of the community. This story-based transmission makes traditional culture tangible, allowing people to experience and interact with it in daily life.</w:t>
      </w:r>
    </w:p>
    <w:p>
      <w:pPr>
        <w:jc w:val="both"/>
        <w:ind w:left="0" w:right="0" w:firstLine="480"/>
        <w:spacing w:line="360" w:lineRule="auto"/>
      </w:pPr>
      <w:r>
        <w:rPr>
          <w:rFonts w:ascii="SimSun" w:hAnsi="SimSun" w:eastAsia="SimSun" w:cs="SimSun"/>
          <w:sz w:val="28"/>
          <w:szCs w:val="28"/>
        </w:rPr>
        <w:t xml:space="preserve">I gradually realized that these seemingly mysterious legends are actually cultural bridges, connecting past and present, human hearts and nature. As night falls and I stroll beside the old bridge, I feel the story flowing gently in the breeze—a unique warmth of my hometown and a gentle power of education.</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2025-11-12T12:43:38+00:00</dcterms:created>
  <dcterms:modified xsi:type="dcterms:W3CDTF">2025-11-12T12:43:38+00:00</dcterms:modified>
</cp:coreProperties>
</file>

<file path=docProps/custom.xml><?xml version="1.0" encoding="utf-8"?>
<Properties xmlns="http://schemas.openxmlformats.org/officeDocument/2006/custom-properties" xmlns:vt="http://schemas.openxmlformats.org/officeDocument/2006/docPropsVTypes"/>
</file>