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家乡河畔的神奇传说</w:t>
      </w:r>
      <w:bookmarkEnd w:id="1"/>
    </w:p>
    <w:p/>
    <w:p/>
    <w:p/>
    <w:p>
      <w:pPr>
        <w:jc w:val="both"/>
        <w:ind w:left="0" w:right="0" w:firstLine="480"/>
        <w:spacing w:line="360" w:lineRule="auto"/>
      </w:pPr>
      <w:r>
        <w:rPr>
          <w:rFonts w:ascii="SimSun" w:hAnsi="SimSun" w:eastAsia="SimSun" w:cs="SimSun"/>
          <w:sz w:val="28"/>
          <w:szCs w:val="28"/>
        </w:rPr>
        <w:t xml:space="preserve">在我家乡的河畔，流传着一个古老的传说。很久以前，这条河被人们称为“灵河”，据说河水清澈见底，鱼儿成群，却总有人夜里听到水面传来的歌声，那是河神在吟唱古老的故事。小时候，我常听爷爷在夏夜讲这个故事，他总说：“河水能记住每一个孩子的笑声，也能将善良的心愿带给远方。”</w:t>
      </w:r>
    </w:p>
    <w:p>
      <w:pPr>
        <w:jc w:val="both"/>
        <w:ind w:left="0" w:right="0" w:firstLine="480"/>
        <w:spacing w:line="360" w:lineRule="auto"/>
      </w:pPr>
      <w:r>
        <w:rPr>
          <w:rFonts w:ascii="SimSun" w:hAnsi="SimSun" w:eastAsia="SimSun" w:cs="SimSun"/>
          <w:sz w:val="28"/>
          <w:szCs w:val="28"/>
        </w:rPr>
        <w:t xml:space="preserve">这个故事表面上是神话，却蕴含着深厚的文化价值。河神象征着自然与人类的和谐共处，也提醒我们尊重自然、珍惜环境。而歌声，则传递了善良与希望的美德。在家乡，无论是孩子还是长者，都会在节庆时讲述或唱起这个故事，这不仅是一种娱乐，更是一种潜移默化的教育。</w:t>
      </w:r>
    </w:p>
    <w:p>
      <w:pPr>
        <w:jc w:val="both"/>
        <w:ind w:left="0" w:right="0" w:firstLine="480"/>
        <w:spacing w:line="360" w:lineRule="auto"/>
      </w:pPr>
      <w:r>
        <w:rPr>
          <w:rFonts w:ascii="SimSun" w:hAnsi="SimSun" w:eastAsia="SimSun" w:cs="SimSun"/>
          <w:sz w:val="28"/>
          <w:szCs w:val="28"/>
        </w:rPr>
        <w:t xml:space="preserve">在学校里，老师会把这些民间故事融入语文课和德育课，通过讨论故事中的角色行为，引导学生理解诚实、勇敢和善良的意义。在社区活动中，故事表演和民俗节庆让孩子们在实践中体验文化的独特魅力。这样的故事化传承，使得文化不仅停留在书本上，而是活在每一个人的日常生活中。</w:t>
      </w:r>
    </w:p>
    <w:p>
      <w:pPr>
        <w:jc w:val="both"/>
        <w:ind w:left="0" w:right="0" w:firstLine="480"/>
        <w:spacing w:line="360" w:lineRule="auto"/>
      </w:pPr>
      <w:r>
        <w:rPr>
          <w:rFonts w:ascii="SimSun" w:hAnsi="SimSun" w:eastAsia="SimSun" w:cs="SimSun"/>
          <w:sz w:val="28"/>
          <w:szCs w:val="28"/>
        </w:rPr>
        <w:t xml:space="preserve">我记得有一次，村里的孩子们围着河边，模仿河神歌声唱起自创的小曲，那一刻，我看到了故事对新一代心灵的滋养。家乡的传说不仅保存了历史的记忆，也形成了社区的精神纽带。每当我远行在外，回想起河畔的歌声，心中总会涌起温暖的力量，这就是故事的魅力，也是家乡文化传承的真实写照。</w:t>
      </w:r>
    </w:p>
    <w:p>
      <w:pPr>
        <w:sectPr>
          <w:pgSz w:orient="portrait" w:w="11905.511811023622" w:h="16837.79527559055"/>
          <w:pgMar w:top="1440" w:right="1440" w:bottom="1440" w:left="1440" w:header="720" w:footer="720" w:gutter="0"/>
          <w:cols w:num="1" w:space="720"/>
        </w:sectPr>
      </w:pPr>
    </w:p>
    <w:p>
      <w:pPr>
        <w:pStyle w:val="Heading1"/>
      </w:pPr>
      <w:bookmarkStart w:id="2" w:name="_Toc2"/>
      <w:r>
        <w:t>The Magical Legends by the Hometown River</w:t>
      </w:r>
      <w:bookmarkEnd w:id="2"/>
    </w:p>
    <w:p/>
    <w:p/>
    <w:p/>
    <w:p>
      <w:pPr>
        <w:jc w:val="both"/>
        <w:ind w:left="0" w:right="0" w:firstLine="480"/>
        <w:spacing w:line="360" w:lineRule="auto"/>
      </w:pPr>
      <w:r>
        <w:rPr>
          <w:rFonts w:ascii="SimSun" w:hAnsi="SimSun" w:eastAsia="SimSun" w:cs="SimSun"/>
          <w:sz w:val="28"/>
          <w:szCs w:val="28"/>
        </w:rPr>
        <w:t xml:space="preserve">By the river in my hometown, an ancient legend has been passed down for generations. Long ago, this river was called the 'Spirit River.' The water was crystal clear, and fish swam in abundance, yet at night, some would hear singing from the river surface. It was said that the river god was chanting old stories. When I was a child, my grandfather would tell this tale on summer nights, always saying, 'The river can remember every child's laughter and carry kind wishes to distant places.'</w:t>
      </w:r>
    </w:p>
    <w:p>
      <w:pPr>
        <w:jc w:val="both"/>
        <w:ind w:left="0" w:right="0" w:firstLine="480"/>
        <w:spacing w:line="360" w:lineRule="auto"/>
      </w:pPr>
      <w:r>
        <w:rPr>
          <w:rFonts w:ascii="SimSun" w:hAnsi="SimSun" w:eastAsia="SimSun" w:cs="SimSun"/>
          <w:sz w:val="28"/>
          <w:szCs w:val="28"/>
        </w:rPr>
        <w:t xml:space="preserve">On the surface, this is a myth, but it carries profound cultural value. The river god symbolizes harmony between nature and humans, reminding us to respect and cherish the environment. The singing conveys the virtues of kindness and hope. In my hometown, whether children or elders, everyone recounts or sings this story during festivals. This is not only entertainment but also a subtle form of education.</w:t>
      </w:r>
    </w:p>
    <w:p>
      <w:pPr>
        <w:jc w:val="both"/>
        <w:ind w:left="0" w:right="0" w:firstLine="480"/>
        <w:spacing w:line="360" w:lineRule="auto"/>
      </w:pPr>
      <w:r>
        <w:rPr>
          <w:rFonts w:ascii="SimSun" w:hAnsi="SimSun" w:eastAsia="SimSun" w:cs="SimSun"/>
          <w:sz w:val="28"/>
          <w:szCs w:val="28"/>
        </w:rPr>
        <w:t xml:space="preserve">In schools, teachers incorporate such folk tales into language and moral lessons, guiding students to understand honesty, courage, and kindness through the characters' actions. In community activities, story performances and traditional festivals allow children to experience the unique charm of culture firsthand. Such story-based transmission ensures that culture is not confined to books but lives in daily life.</w:t>
      </w:r>
    </w:p>
    <w:p>
      <w:pPr>
        <w:jc w:val="both"/>
        <w:ind w:left="0" w:right="0" w:firstLine="480"/>
        <w:spacing w:line="360" w:lineRule="auto"/>
      </w:pPr>
      <w:r>
        <w:rPr>
          <w:rFonts w:ascii="SimSun" w:hAnsi="SimSun" w:eastAsia="SimSun" w:cs="SimSun"/>
          <w:sz w:val="28"/>
          <w:szCs w:val="28"/>
        </w:rPr>
        <w:t xml:space="preserve">I remember once when the village children gathered by the river and mimicked the river god's singing with their own songs. At that moment, I saw how the story nourished the new generation's hearts. The legends of my hometown not only preserve historical memory but also form the community's spiritual bond. Whenever I am far from home, recalling the river's song fills me with warmth, demonstrating the power of stories and the living heritage of hometown culture.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2025-11-12T12:43:37+00:00</dcterms:created>
  <dcterms:modified xsi:type="dcterms:W3CDTF">2025-11-12T12:43:37+00:00</dcterms:modified>
</cp:coreProperties>
</file>

<file path=docProps/custom.xml><?xml version="1.0" encoding="utf-8"?>
<Properties xmlns="http://schemas.openxmlformats.org/officeDocument/2006/custom-properties" xmlns:vt="http://schemas.openxmlformats.org/officeDocument/2006/docPropsVTypes"/>
</file>