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与风共舞：放风筝的乐趣与心灵感悟</w:t>
      </w:r>
      <w:bookmarkEnd w:id="1"/>
    </w:p>
    <w:p/>
    <w:p/>
    <w:p/>
    <w:p>
      <w:pPr>
        <w:jc w:val="both"/>
        <w:ind w:left="0" w:right="0" w:firstLine="480"/>
        <w:spacing w:line="360" w:lineRule="auto"/>
      </w:pPr>
      <w:r>
        <w:rPr>
          <w:rFonts w:ascii="SimSun" w:hAnsi="SimSun" w:eastAsia="SimSun" w:cs="SimSun"/>
          <w:sz w:val="28"/>
          <w:szCs w:val="28"/>
        </w:rPr>
        <w:t xml:space="preserve">春天的气息总是让人感到欣喜，微风拂面，阳光柔和，整个世界像是被唤醒了。广阔的天空下，人们带着风筝来到田野或公园，准备享受一场与风的舞蹈。空气中夹杂着泥土的芬芳和花草的清香，孩子们的笑声在耳边回荡，仿佛整个春天都融入了这一片欢快的氛围。</w:t>
      </w:r>
    </w:p>
    <w:p>
      <w:pPr>
        <w:jc w:val="both"/>
        <w:ind w:left="0" w:right="0" w:firstLine="480"/>
        <w:spacing w:line="360" w:lineRule="auto"/>
      </w:pPr>
      <w:r>
        <w:rPr>
          <w:rFonts w:ascii="SimSun" w:hAnsi="SimSun" w:eastAsia="SimSun" w:cs="SimSun"/>
          <w:sz w:val="28"/>
          <w:szCs w:val="28"/>
        </w:rPr>
        <w:t xml:space="preserve">放风筝的过程充满了乐趣与挑战。首先，要选择合适的风筝——大风天适合强韧的龙形风筝，小风天则选择轻盈的纸风筝。系好线，检查风向，然后将风筝抛向空中。初次尝试时，风筝可能会摇晃甚至落地，但通过调整线的长度与角度，它会逐渐稳稳地飞起来。每一次风筝升高，心中都会涌起一股成就感。</w:t>
      </w:r>
    </w:p>
    <w:p>
      <w:pPr>
        <w:jc w:val="both"/>
        <w:ind w:left="0" w:right="0" w:firstLine="480"/>
        <w:spacing w:line="360" w:lineRule="auto"/>
      </w:pPr>
      <w:r>
        <w:rPr>
          <w:rFonts w:ascii="SimSun" w:hAnsi="SimSun" w:eastAsia="SimSun" w:cs="SimSun"/>
          <w:sz w:val="28"/>
          <w:szCs w:val="28"/>
        </w:rPr>
        <w:t xml:space="preserve">风筝在空中舞动，带来的是内心的放松与愉悦。在忙碌的学习或工作间隙，放风筝像是一种心理调剂，让人暂时忘却压力与烦恼。微风轻抚脸庞，目光追随风筝在蓝天中翻飞，心境也随之开阔，仿佛整个人都变得轻盈了。</w:t>
      </w:r>
    </w:p>
    <w:p>
      <w:pPr>
        <w:jc w:val="both"/>
        <w:ind w:left="0" w:right="0" w:firstLine="480"/>
        <w:spacing w:line="360" w:lineRule="auto"/>
      </w:pPr>
      <w:r>
        <w:rPr>
          <w:rFonts w:ascii="SimSun" w:hAnsi="SimSun" w:eastAsia="SimSun" w:cs="SimSun"/>
          <w:sz w:val="28"/>
          <w:szCs w:val="28"/>
        </w:rPr>
        <w:t xml:space="preserve">在文化层面上，放风筝更有深意。中国古人通过放风筝表达祝福、寄托思念，也象征人与自然和谐相处。风筝的升起不仅是技巧的体现，更是一种生活态度的表达——向往自由，热爱自然。在现代社会，我们在钢筋水泥间奔波，但放风筝提醒我们，生活仍需与自然和心灵保持联系。</w:t>
      </w:r>
    </w:p>
    <w:p>
      <w:pPr>
        <w:jc w:val="both"/>
        <w:ind w:left="0" w:right="0" w:firstLine="480"/>
        <w:spacing w:line="360" w:lineRule="auto"/>
      </w:pPr>
      <w:r>
        <w:rPr>
          <w:rFonts w:ascii="SimSun" w:hAnsi="SimSun" w:eastAsia="SimSun" w:cs="SimSun"/>
          <w:sz w:val="28"/>
          <w:szCs w:val="28"/>
        </w:rPr>
        <w:t xml:space="preserve">每当夕阳西下，风筝缓缓降落，我都会感慨：像风筝一样自由飞翔，不仅是身体的体验，更是心灵的追求。在繁忙的生活中，我们需要为自己腾出片刻，让心灵随风舞动，感受生活的轻盈与美好。</w:t>
      </w:r>
    </w:p>
    <w:p>
      <w:pPr>
        <w:sectPr>
          <w:pgSz w:orient="portrait" w:w="11905.511811023622" w:h="16837.79527559055"/>
          <w:pgMar w:top="1440" w:right="1440" w:bottom="1440" w:left="1440" w:header="720" w:footer="720" w:gutter="0"/>
          <w:cols w:num="1" w:space="720"/>
        </w:sectPr>
      </w:pPr>
    </w:p>
    <w:p>
      <w:pPr>
        <w:pStyle w:val="Heading1"/>
      </w:pPr>
      <w:bookmarkStart w:id="2" w:name="_Toc2"/>
      <w:r>
        <w:t>Dancing with the Wind: The Joy and Insights of Kite Flying</w:t>
      </w:r>
      <w:bookmarkEnd w:id="2"/>
    </w:p>
    <w:p/>
    <w:p/>
    <w:p/>
    <w:p>
      <w:pPr>
        <w:jc w:val="both"/>
        <w:ind w:left="0" w:right="0" w:firstLine="480"/>
        <w:spacing w:line="360" w:lineRule="auto"/>
      </w:pPr>
      <w:r>
        <w:rPr>
          <w:rFonts w:ascii="SimSun" w:hAnsi="SimSun" w:eastAsia="SimSun" w:cs="SimSun"/>
          <w:sz w:val="28"/>
          <w:szCs w:val="28"/>
        </w:rPr>
        <w:t xml:space="preserve">The breath of spring always brings joy, with a gentle breeze and soft sunlight, awakening the entire world. Beneath the vast sky, people bring kites to fields or parks, ready to enjoy a dance with the wind. The air carries the scent of soil and flowers, and children's laughter echoes, as if the entire spring merges into this cheerful scene.</w:t>
      </w:r>
    </w:p>
    <w:p>
      <w:pPr>
        <w:jc w:val="both"/>
        <w:ind w:left="0" w:right="0" w:firstLine="480"/>
        <w:spacing w:line="360" w:lineRule="auto"/>
      </w:pPr>
      <w:r>
        <w:rPr>
          <w:rFonts w:ascii="SimSun" w:hAnsi="SimSun" w:eastAsia="SimSun" w:cs="SimSun"/>
          <w:sz w:val="28"/>
          <w:szCs w:val="28"/>
        </w:rPr>
        <w:t xml:space="preserve">The process of flying a kite is full of fun and challenge. First, one must choose the right kite—sturdy dragon-shaped kites for strong winds, lightweight paper kites for gentle breezes. After tying the string and checking the wind direction, the kite is tossed into the air. At first, it may wobble or fall, but by adjusting the string's length and angle, it gradually flies steadily. Each ascent brings a sense of achievement.</w:t>
      </w:r>
    </w:p>
    <w:p>
      <w:pPr>
        <w:jc w:val="both"/>
        <w:ind w:left="0" w:right="0" w:firstLine="480"/>
        <w:spacing w:line="360" w:lineRule="auto"/>
      </w:pPr>
      <w:r>
        <w:rPr>
          <w:rFonts w:ascii="SimSun" w:hAnsi="SimSun" w:eastAsia="SimSun" w:cs="SimSun"/>
          <w:sz w:val="28"/>
          <w:szCs w:val="28"/>
        </w:rPr>
        <w:t xml:space="preserve">Watching the kite dance in the sky brings inner relaxation and joy. During breaks from busy study or work, flying a kite acts as a mental refreshment, allowing one to forget stress and worries. With the breeze brushing the face and eyes following the kite in the blue sky, the mind feels expanded, and the spirit becomes light.</w:t>
      </w:r>
    </w:p>
    <w:p>
      <w:pPr>
        <w:jc w:val="both"/>
        <w:ind w:left="0" w:right="0" w:firstLine="480"/>
        <w:spacing w:line="360" w:lineRule="auto"/>
      </w:pPr>
      <w:r>
        <w:rPr>
          <w:rFonts w:ascii="SimSun" w:hAnsi="SimSun" w:eastAsia="SimSun" w:cs="SimSun"/>
          <w:sz w:val="28"/>
          <w:szCs w:val="28"/>
        </w:rPr>
        <w:t xml:space="preserve">Culturally, kite flying carries deeper meaning. Ancient Chinese expressed blessings, longing, and harmony with nature through kites. The ascent of a kite is not only a display of skill but also a life attitude—cherishing freedom and loving nature. In modern society, as we hustle among concrete buildings, kite flying reminds us to stay connected with nature and our inner selves.</w:t>
      </w:r>
    </w:p>
    <w:p>
      <w:pPr>
        <w:jc w:val="both"/>
        <w:ind w:left="0" w:right="0" w:firstLine="480"/>
        <w:spacing w:line="360" w:lineRule="auto"/>
      </w:pPr>
      <w:r>
        <w:rPr>
          <w:rFonts w:ascii="SimSun" w:hAnsi="SimSun" w:eastAsia="SimSun" w:cs="SimSun"/>
          <w:sz w:val="28"/>
          <w:szCs w:val="28"/>
        </w:rPr>
        <w:t xml:space="preserve">As the sun sets and the kite slowly descends, I reflect: flying freely like a kite is not just a physical experience, but a pursuit of the soul. Amid a busy life, we need moments to let our hearts dance with the wind, feeling life's lightness and beauty.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2025-12-10T10:37:45+08:00</dcterms:created>
  <dcterms:modified xsi:type="dcterms:W3CDTF">2025-12-10T10:37:45+08:00</dcterms:modified>
</cp:coreProperties>
</file>

<file path=docProps/custom.xml><?xml version="1.0" encoding="utf-8"?>
<Properties xmlns="http://schemas.openxmlformats.org/officeDocument/2006/custom-properties" xmlns:vt="http://schemas.openxmlformats.org/officeDocument/2006/docPropsVTypes"/>
</file>