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蓝天下的梦想：放风筝的心灵体验</w:t>
      </w:r>
      <w:bookmarkEnd w:id="1"/>
    </w:p>
    <w:p/>
    <w:p/>
    <w:p/>
    <w:p>
      <w:pPr>
        <w:jc w:val="both"/>
        <w:ind w:left="0" w:right="0" w:firstLine="480"/>
        <w:spacing w:line="360" w:lineRule="auto"/>
      </w:pPr>
      <w:r>
        <w:rPr>
          <w:rFonts w:ascii="SimSun" w:hAnsi="SimSun" w:eastAsia="SimSun" w:cs="SimSun"/>
          <w:sz w:val="28"/>
          <w:szCs w:val="28"/>
        </w:rPr>
        <w:t xml:space="preserve">春风拂面，万物复苏，蓝天像一幅清新的画卷展开在眼前。在这样的季节里，放风筝成了人们释放身心、亲近自然的最佳方式。广阔的草地上，孩子们手持各式各样的风筝，奔跑着，笑声与风声交织在一起，构成了春天独有的交响曲。</w:t>
      </w:r>
    </w:p>
    <w:p>
      <w:pPr>
        <w:jc w:val="both"/>
        <w:ind w:left="0" w:right="0" w:firstLine="480"/>
        <w:spacing w:line="360" w:lineRule="auto"/>
      </w:pPr>
      <w:r>
        <w:rPr>
          <w:rFonts w:ascii="SimSun" w:hAnsi="SimSun" w:eastAsia="SimSun" w:cs="SimSun"/>
          <w:sz w:val="28"/>
          <w:szCs w:val="28"/>
        </w:rPr>
        <w:t xml:space="preserve">放风筝的乐趣在于每一个细节。从选择风筝开始，我会根据风的大小挑选不同的款式，轻巧的纸风筝适合微风，龙形风筝则适合稍大的风力。系好线轴，调整风向，轻轻抛起风筝，它便在风中缓缓升空。掌握好线的张力与角度，是让风筝飞得高而稳的关键。每一次风筝的起伏都牵动着心情，让人既紧张又兴奋。</w:t>
      </w:r>
    </w:p>
    <w:p>
      <w:pPr>
        <w:jc w:val="both"/>
        <w:ind w:left="0" w:right="0" w:firstLine="480"/>
        <w:spacing w:line="360" w:lineRule="auto"/>
      </w:pPr>
      <w:r>
        <w:rPr>
          <w:rFonts w:ascii="SimSun" w:hAnsi="SimSun" w:eastAsia="SimSun" w:cs="SimSun"/>
          <w:sz w:val="28"/>
          <w:szCs w:val="28"/>
        </w:rPr>
        <w:t xml:space="preserve">风筝在空中翱翔时，内心的愉悦无法言喻。站在草地上，仰望着风筝在蓝天中翻飞，感受到风的轻抚，心情也随之舒展开来。现代生活的压力与忙碌在此刻仿佛都消失了，只剩下内心的平静和自由。这种体验，不仅是身体的放松，更是心灵的治愈。</w:t>
      </w:r>
    </w:p>
    <w:p>
      <w:pPr>
        <w:jc w:val="both"/>
        <w:ind w:left="0" w:right="0" w:firstLine="480"/>
        <w:spacing w:line="360" w:lineRule="auto"/>
      </w:pPr>
      <w:r>
        <w:rPr>
          <w:rFonts w:ascii="SimSun" w:hAnsi="SimSun" w:eastAsia="SimSun" w:cs="SimSun"/>
          <w:sz w:val="28"/>
          <w:szCs w:val="28"/>
        </w:rPr>
        <w:t xml:space="preserve">放风筝不仅是一种娱乐活动，它还蕴含着深厚的文化意义。自古以来，风筝在中国文化中象征自由与希望，也常被用来表达思念与祝福。每一次风筝的升空，都是人与自然、人与心灵互动的瞬间，提醒我们珍惜生活中的美好与自由。</w:t>
      </w:r>
    </w:p>
    <w:p>
      <w:pPr>
        <w:jc w:val="both"/>
        <w:ind w:left="0" w:right="0" w:firstLine="480"/>
        <w:spacing w:line="360" w:lineRule="auto"/>
      </w:pPr>
      <w:r>
        <w:rPr>
          <w:rFonts w:ascii="SimSun" w:hAnsi="SimSun" w:eastAsia="SimSun" w:cs="SimSun"/>
          <w:sz w:val="28"/>
          <w:szCs w:val="28"/>
        </w:rPr>
        <w:t xml:space="preserve">夕阳渐渐西下，风筝缓缓降落。我望着它慢慢回到手中，心中涌起一种温暖的满足感。现代社会节奏快，但我们依然可以像风筝一样，在有限的时间里放飞心灵，感受自由与轻盈。风筝告诉我们，自由与快乐，其实就在蓝天之下，只要心怀希望，就能随风而起。</w:t>
      </w:r>
    </w:p>
    <w:p>
      <w:pPr>
        <w:sectPr>
          <w:pgSz w:orient="portrait" w:w="11905.511811023622" w:h="16837.79527559055"/>
          <w:pgMar w:top="1440" w:right="1440" w:bottom="1440" w:left="1440" w:header="720" w:footer="720" w:gutter="0"/>
          <w:cols w:num="1" w:space="720"/>
        </w:sectPr>
      </w:pPr>
    </w:p>
    <w:p>
      <w:pPr>
        <w:pStyle w:val="Heading1"/>
      </w:pPr>
      <w:bookmarkStart w:id="2" w:name="_Toc2"/>
      <w:r>
        <w:t>Dreams Under the Blue Sky: The Soulful Experience of Kite Flying</w:t>
      </w:r>
      <w:bookmarkEnd w:id="2"/>
    </w:p>
    <w:p/>
    <w:p/>
    <w:p/>
    <w:p>
      <w:pPr>
        <w:jc w:val="both"/>
        <w:ind w:left="0" w:right="0" w:firstLine="480"/>
        <w:spacing w:line="360" w:lineRule="auto"/>
      </w:pPr>
      <w:r>
        <w:rPr>
          <w:rFonts w:ascii="SimSun" w:hAnsi="SimSun" w:eastAsia="SimSun" w:cs="SimSun"/>
          <w:sz w:val="28"/>
          <w:szCs w:val="28"/>
        </w:rPr>
        <w:t xml:space="preserve">The spring breeze brushes the face, all things awaken, and the blue sky unfolds like a fresh painting. In such a season, flying kites becomes the best way to release body and mind and connect with nature. On the vast grassland, children hold various kites, running with laughter blending with the wind, creating the unique symphony of spring.</w:t>
      </w:r>
    </w:p>
    <w:p>
      <w:pPr>
        <w:jc w:val="both"/>
        <w:ind w:left="0" w:right="0" w:firstLine="480"/>
        <w:spacing w:line="360" w:lineRule="auto"/>
      </w:pPr>
      <w:r>
        <w:rPr>
          <w:rFonts w:ascii="SimSun" w:hAnsi="SimSun" w:eastAsia="SimSun" w:cs="SimSun"/>
          <w:sz w:val="28"/>
          <w:szCs w:val="28"/>
        </w:rPr>
        <w:t xml:space="preserve">The joy of flying a kite lies in every detail. Starting from choosing a kite, I select different styles according to the wind. Lightweight paper kites suit gentle breezes, while dragon-shaped kites are ideal for stronger winds. After tying the string and adjusting the wind direction, I gently toss the kite, and it slowly rises in the wind. Controlling the tension and angle of the string is key to keeping the kite high and stable. Each rise and fall of the kite moves the heart, creating both tension and excitement.</w:t>
      </w:r>
    </w:p>
    <w:p>
      <w:pPr>
        <w:jc w:val="both"/>
        <w:ind w:left="0" w:right="0" w:firstLine="480"/>
        <w:spacing w:line="360" w:lineRule="auto"/>
      </w:pPr>
      <w:r>
        <w:rPr>
          <w:rFonts w:ascii="SimSun" w:hAnsi="SimSun" w:eastAsia="SimSun" w:cs="SimSun"/>
          <w:sz w:val="28"/>
          <w:szCs w:val="28"/>
        </w:rPr>
        <w:t xml:space="preserve">When the kite soars in the sky, the inner joy is indescribable. Standing on the grass and looking up at the kite flipping in the blue sky, feeling the breeze on the face, the mood expands. The pressures and busyness of modern life seem to vanish, leaving only inner peace and freedom. This experience is not only physical relaxation but also spiritual healing.</w:t>
      </w:r>
    </w:p>
    <w:p>
      <w:pPr>
        <w:jc w:val="both"/>
        <w:ind w:left="0" w:right="0" w:firstLine="480"/>
        <w:spacing w:line="360" w:lineRule="auto"/>
      </w:pPr>
      <w:r>
        <w:rPr>
          <w:rFonts w:ascii="SimSun" w:hAnsi="SimSun" w:eastAsia="SimSun" w:cs="SimSun"/>
          <w:sz w:val="28"/>
          <w:szCs w:val="28"/>
        </w:rPr>
        <w:t xml:space="preserve">Flying kites is not merely a pastime; it carries deep cultural significance. Since ancient times, kites in Chinese culture symbolize freedom and hope, and are often used to express longing and blessings. Each ascent is a moment of interaction between humans, nature, and the soul, reminding us to cherish beauty and freedom in life.</w:t>
      </w:r>
    </w:p>
    <w:p>
      <w:pPr>
        <w:jc w:val="both"/>
        <w:ind w:left="0" w:right="0" w:firstLine="480"/>
        <w:spacing w:line="360" w:lineRule="auto"/>
      </w:pPr>
      <w:r>
        <w:rPr>
          <w:rFonts w:ascii="SimSun" w:hAnsi="SimSun" w:eastAsia="SimSun" w:cs="SimSun"/>
          <w:sz w:val="28"/>
          <w:szCs w:val="28"/>
        </w:rPr>
        <w:t xml:space="preserve">As the sun gradually sets, the kite slowly descends. Watching it return to my hand, a warm sense of satisfaction rises in my heart. Although modern life moves quickly, we can still, like kites, let our hearts soar in limited time, experiencing freedom and lightness. Kites teach us that freedom and joy exist under the blue sky; as long as we hold hope, we can rise with the wind.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2025-12-10T10:37:48+08:00</dcterms:created>
  <dcterms:modified xsi:type="dcterms:W3CDTF">2025-12-10T10:37:48+08:00</dcterms:modified>
</cp:coreProperties>
</file>

<file path=docProps/custom.xml><?xml version="1.0" encoding="utf-8"?>
<Properties xmlns="http://schemas.openxmlformats.org/officeDocument/2006/custom-properties" xmlns:vt="http://schemas.openxmlformats.org/officeDocument/2006/docPropsVTypes"/>
</file>