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风筝与心：春日里的自由之旅</w:t>
      </w:r>
      <w:bookmarkEnd w:id="1"/>
    </w:p>
    <w:p/>
    <w:p/>
    <w:p/>
    <w:p>
      <w:pPr>
        <w:jc w:val="both"/>
        <w:ind w:left="0" w:right="0" w:firstLine="480"/>
        <w:spacing w:line="360" w:lineRule="auto"/>
      </w:pPr>
      <w:r>
        <w:rPr>
          <w:rFonts w:ascii="SimSun" w:hAnsi="SimSun" w:eastAsia="SimSun" w:cs="SimSun"/>
          <w:sz w:val="28"/>
          <w:szCs w:val="28"/>
        </w:rPr>
        <w:t xml:space="preserve">春天是一年中最让人期待的季节，万物复苏，空气中弥漫着清新的气息。走在公园的小路上，阳光透过枝叶洒下斑驳的光影，微风轻轻拂过脸庞，仿佛在邀请人们走向开阔的草地，放飞心中的风筝。</w:t>
      </w:r>
    </w:p>
    <w:p>
      <w:pPr>
        <w:jc w:val="both"/>
        <w:ind w:left="0" w:right="0" w:firstLine="480"/>
        <w:spacing w:line="360" w:lineRule="auto"/>
      </w:pPr>
      <w:r>
        <w:rPr>
          <w:rFonts w:ascii="SimSun" w:hAnsi="SimSun" w:eastAsia="SimSun" w:cs="SimSun"/>
          <w:sz w:val="28"/>
          <w:szCs w:val="28"/>
        </w:rPr>
        <w:t xml:space="preserve">放风筝不仅是一项户外活动，更是一种亲近自然的方式。挑选风筝时，我会根据风力大小和个人喜好选择不同形状与颜色的风筝。准备好风筝线，找准风向，轻轻将风筝抛向空中，风筝便顺着风力缓缓升起。调整线的松紧和角度，每一次风筝的摆动都让人紧张而兴奋。随着风筝越飞越高，心情也逐渐放松，仿佛所有烦恼都随风飘远。</w:t>
      </w:r>
    </w:p>
    <w:p>
      <w:pPr>
        <w:jc w:val="both"/>
        <w:ind w:left="0" w:right="0" w:firstLine="480"/>
        <w:spacing w:line="360" w:lineRule="auto"/>
      </w:pPr>
      <w:r>
        <w:rPr>
          <w:rFonts w:ascii="SimSun" w:hAnsi="SimSun" w:eastAsia="SimSun" w:cs="SimSun"/>
          <w:sz w:val="28"/>
          <w:szCs w:val="28"/>
        </w:rPr>
        <w:t xml:space="preserve">放风筝的乐趣不仅在于技巧的掌握，更在于心灵的释放。站在广阔的草地上，看着风筝在蓝天中翻转跳跃，感受春风拂面，内心充满宁静与喜悦。尤其在繁忙的都市生活中，这种简单而纯粹的快乐显得尤为珍贵。风筝像是心灵的延伸，让人暂时远离压力与束缚，重新找到自由与轻盈的感觉。</w:t>
      </w:r>
    </w:p>
    <w:p>
      <w:pPr>
        <w:jc w:val="both"/>
        <w:ind w:left="0" w:right="0" w:firstLine="480"/>
        <w:spacing w:line="360" w:lineRule="auto"/>
      </w:pPr>
      <w:r>
        <w:rPr>
          <w:rFonts w:ascii="SimSun" w:hAnsi="SimSun" w:eastAsia="SimSun" w:cs="SimSun"/>
          <w:sz w:val="28"/>
          <w:szCs w:val="28"/>
        </w:rPr>
        <w:t xml:space="preserve">放风筝在中国有着深厚的文化底蕴。从古至今，人们通过风筝寄托思念、表达祝愿，也象征对自然和自由的敬仰。每一次放飞，都是对生命的赞美，也是对自由的向往。它提醒我们，即使身处繁忙与喧嚣，也可以寻找属于自己的那片天空。</w:t>
      </w:r>
    </w:p>
    <w:p>
      <w:pPr>
        <w:jc w:val="both"/>
        <w:ind w:left="0" w:right="0" w:firstLine="480"/>
        <w:spacing w:line="360" w:lineRule="auto"/>
      </w:pPr>
      <w:r>
        <w:rPr>
          <w:rFonts w:ascii="SimSun" w:hAnsi="SimSun" w:eastAsia="SimSun" w:cs="SimSun"/>
          <w:sz w:val="28"/>
          <w:szCs w:val="28"/>
        </w:rPr>
        <w:t xml:space="preserve">当风筝缓缓降落，夕阳映红天空，我的思绪随风筝飘远。现代生活节奏飞快，但如果我们能够像风筝一样偶尔放飞心灵，就能在忙碌中找到宁静与快乐。风筝教会我们，自由不仅存在于天空，更存在于心中。</w:t>
      </w:r>
    </w:p>
    <w:p>
      <w:pPr>
        <w:sectPr>
          <w:pgSz w:orient="portrait" w:w="11905.511811023622" w:h="16837.79527559055"/>
          <w:pgMar w:top="1440" w:right="1440" w:bottom="1440" w:left="1440" w:header="720" w:footer="720" w:gutter="0"/>
          <w:cols w:num="1" w:space="720"/>
        </w:sectPr>
      </w:pPr>
    </w:p>
    <w:p>
      <w:pPr>
        <w:pStyle w:val="Heading1"/>
      </w:pPr>
      <w:bookmarkStart w:id="2" w:name="_Toc2"/>
      <w:r>
        <w:t>Kites and the Heart: A Journey of Freedom in Spring</w:t>
      </w:r>
      <w:bookmarkEnd w:id="2"/>
    </w:p>
    <w:p/>
    <w:p/>
    <w:p/>
    <w:p>
      <w:pPr>
        <w:jc w:val="both"/>
        <w:ind w:left="0" w:right="0" w:firstLine="480"/>
        <w:spacing w:line="360" w:lineRule="auto"/>
      </w:pPr>
      <w:r>
        <w:rPr>
          <w:rFonts w:ascii="SimSun" w:hAnsi="SimSun" w:eastAsia="SimSun" w:cs="SimSun"/>
          <w:sz w:val="28"/>
          <w:szCs w:val="28"/>
        </w:rPr>
        <w:t xml:space="preserve">Spring is the most anticipated season of the year, with all things awakening and the air filled with freshness. Walking along the park path, sunlight filters through the branches, casting mottled shadows, and a gentle breeze brushes the face, inviting people to open fields and let their kites soar.</w:t>
      </w:r>
    </w:p>
    <w:p>
      <w:pPr>
        <w:jc w:val="both"/>
        <w:ind w:left="0" w:right="0" w:firstLine="480"/>
        <w:spacing w:line="360" w:lineRule="auto"/>
      </w:pPr>
      <w:r>
        <w:rPr>
          <w:rFonts w:ascii="SimSun" w:hAnsi="SimSun" w:eastAsia="SimSun" w:cs="SimSun"/>
          <w:sz w:val="28"/>
          <w:szCs w:val="28"/>
        </w:rPr>
        <w:t xml:space="preserve">Flying a kite is not just an outdoor activity, but a way to connect with nature. When choosing a kite, I select different shapes and colors based on wind strength and personal preference. After preparing the string and finding the right wind direction, I gently toss the kite into the air, and it gradually rises with the wind. Adjusting the string's tension and angle, each movement of the kite brings a mix of tension and excitement. As the kite climbs higher, my mood relaxes, and all worries seem to drift away with the wind.</w:t>
      </w:r>
    </w:p>
    <w:p>
      <w:pPr>
        <w:jc w:val="both"/>
        <w:ind w:left="0" w:right="0" w:firstLine="480"/>
        <w:spacing w:line="360" w:lineRule="auto"/>
      </w:pPr>
      <w:r>
        <w:rPr>
          <w:rFonts w:ascii="SimSun" w:hAnsi="SimSun" w:eastAsia="SimSun" w:cs="SimSun"/>
          <w:sz w:val="28"/>
          <w:szCs w:val="28"/>
        </w:rPr>
        <w:t xml:space="preserve">The joy of flying a kite lies not only in mastering the technique but also in releasing the spirit. Standing on the wide field, watching the kite flip and dance in the blue sky, feeling the spring breeze on my face, my heart fills with peace and delight. Especially in a busy urban life, this simple and pure happiness is precious. The kite becomes an extension of the heart, temporarily freeing one from pressure and constraints, restoring a sense of freedom and lightness.</w:t>
      </w:r>
    </w:p>
    <w:p>
      <w:pPr>
        <w:jc w:val="both"/>
        <w:ind w:left="0" w:right="0" w:firstLine="480"/>
        <w:spacing w:line="360" w:lineRule="auto"/>
      </w:pPr>
      <w:r>
        <w:rPr>
          <w:rFonts w:ascii="SimSun" w:hAnsi="SimSun" w:eastAsia="SimSun" w:cs="SimSun"/>
          <w:sz w:val="28"/>
          <w:szCs w:val="28"/>
        </w:rPr>
        <w:t xml:space="preserve">Kite flying has deep cultural roots in China. From ancient times, people used kites to express longing, convey wishes, and symbolize reverence for nature and freedom. Each flight celebrates life and yearns for freedom. It reminds us that even amid busyness and noise, we can find our own slice of sky.</w:t>
      </w:r>
    </w:p>
    <w:p>
      <w:pPr>
        <w:jc w:val="both"/>
        <w:ind w:left="0" w:right="0" w:firstLine="480"/>
        <w:spacing w:line="360" w:lineRule="auto"/>
      </w:pPr>
      <w:r>
        <w:rPr>
          <w:rFonts w:ascii="SimSun" w:hAnsi="SimSun" w:eastAsia="SimSun" w:cs="SimSun"/>
          <w:sz w:val="28"/>
          <w:szCs w:val="28"/>
        </w:rPr>
        <w:t xml:space="preserve">As the kite slowly descends and the sunset paints the sky red, my thoughts drift with the kite. Life moves fast in the modern world, but if we can occasionally let our hearts soar like a kite, we can find peace and joy amid the bustle. Kites teach us that freedom exists not only in the sky but also within our hearts.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2025-12-10T10:37:46+08:00</dcterms:created>
  <dcterms:modified xsi:type="dcterms:W3CDTF">2025-12-10T10:37:46+08:00</dcterms:modified>
</cp:coreProperties>
</file>

<file path=docProps/custom.xml><?xml version="1.0" encoding="utf-8"?>
<Properties xmlns="http://schemas.openxmlformats.org/officeDocument/2006/custom-properties" xmlns:vt="http://schemas.openxmlformats.org/officeDocument/2006/docPropsVTypes"/>
</file>