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春天的风筝梦</w:t>
      </w:r>
      <w:bookmarkEnd w:id="1"/>
    </w:p>
    <w:p/>
    <w:p/>
    <w:p/>
    <w:p>
      <w:pPr>
        <w:jc w:val="both"/>
        <w:ind w:left="0" w:right="0" w:firstLine="480"/>
        <w:spacing w:line="360" w:lineRule="auto"/>
      </w:pPr>
      <w:r>
        <w:rPr>
          <w:rFonts w:ascii="SimSun" w:hAnsi="SimSun" w:eastAsia="SimSun" w:cs="SimSun"/>
          <w:sz w:val="28"/>
          <w:szCs w:val="28"/>
        </w:rPr>
        <w:t xml:space="preserve">春天的风轻轻吹拂，阳光洒在柔软的草地上，空气中弥漫着花香。这是孩子们最喜欢的季节，也是放风筝的好时光。在这样一个美好的季节里，带着孩子拿起画笔，一起描绘心中的风筝世界，无疑是一件温馨而有趣的事情。</w:t>
      </w:r>
    </w:p>
    <w:p>
      <w:pPr>
        <w:jc w:val="both"/>
        <w:ind w:left="0" w:right="0" w:firstLine="480"/>
        <w:spacing w:line="360" w:lineRule="auto"/>
      </w:pPr>
      <w:r>
        <w:rPr>
          <w:rFonts w:ascii="SimSun" w:hAnsi="SimSun" w:eastAsia="SimSun" w:cs="SimSun"/>
          <w:sz w:val="28"/>
          <w:szCs w:val="28"/>
        </w:rPr>
        <w:t xml:space="preserve">在绘制风筝简笔画时，家长可以先引导孩子观察周围的春天景色：嫩绿的草地、明亮的阳光、飞翔的鸟儿，还有偶尔从枝头冒出的花蕾。这些元素不仅能丰富画面，也能让孩子在画中感受到自然的生机。比如可以让孩子画一片草地，草尖上点缀着小花，再在空中画上彩色的风筝，风筝尾巴上绑上飘带，仿佛随风舞动。</w:t>
      </w:r>
    </w:p>
    <w:p>
      <w:pPr>
        <w:jc w:val="both"/>
        <w:ind w:left="0" w:right="0" w:firstLine="480"/>
        <w:spacing w:line="360" w:lineRule="auto"/>
      </w:pPr>
      <w:r>
        <w:rPr>
          <w:rFonts w:ascii="SimSun" w:hAnsi="SimSun" w:eastAsia="SimSun" w:cs="SimSun"/>
          <w:sz w:val="28"/>
          <w:szCs w:val="28"/>
        </w:rPr>
        <w:t xml:space="preserve">对于儿童绘画技巧，可以先从简笔画的基础开始：用简单的线条勾勒风筝的轮廓，然后慢慢增加细节。颜色的运用也非常重要，可以鼓励孩子大胆使用鲜艳的色彩，让风筝在画纸上“飞翔”。在这个过程中，家长不需要过多干预，而是给予鼓励和赞美，让孩子在自由创作中建立自信。</w:t>
      </w:r>
    </w:p>
    <w:p>
      <w:pPr>
        <w:jc w:val="both"/>
        <w:ind w:left="0" w:right="0" w:firstLine="480"/>
        <w:spacing w:line="360" w:lineRule="auto"/>
      </w:pPr>
      <w:r>
        <w:rPr>
          <w:rFonts w:ascii="SimSun" w:hAnsi="SimSun" w:eastAsia="SimSun" w:cs="SimSun"/>
          <w:sz w:val="28"/>
          <w:szCs w:val="28"/>
        </w:rPr>
        <w:t xml:space="preserve">除了风筝本身，背景的处理同样重要。可以教孩子画一些简单的云朵、几只飞鸟，或者阳光从云缝中洒下的光线，这样画面会更加生动和有层次感。通过这些练习，孩子不仅能够提升绘画技能，还能培养对自然的观察力和对生活的热爱。</w:t>
      </w:r>
    </w:p>
    <w:p>
      <w:pPr>
        <w:jc w:val="both"/>
        <w:ind w:left="0" w:right="0" w:firstLine="480"/>
        <w:spacing w:line="360" w:lineRule="auto"/>
      </w:pPr>
      <w:r>
        <w:rPr>
          <w:rFonts w:ascii="SimSun" w:hAnsi="SimSun" w:eastAsia="SimSun" w:cs="SimSun"/>
          <w:sz w:val="28"/>
          <w:szCs w:val="28"/>
        </w:rPr>
        <w:t xml:space="preserve">春天放风筝简笔画不仅仅是一幅画，更是一段亲子共创的美好记忆。在孩子的笑声和纸上的风筝中，我们仿佛也重新体验到了童年的纯真与欢乐。每一幅画都是孩子心灵的投射，也是他们对春天的理解和感受。</w:t>
      </w:r>
    </w:p>
    <w:p>
      <w:pPr>
        <w:sectPr>
          <w:pgSz w:orient="portrait" w:w="11905.511811023622" w:h="16837.79527559055"/>
          <w:pgMar w:top="1440" w:right="1440" w:bottom="1440" w:left="1440" w:header="720" w:footer="720" w:gutter="0"/>
          <w:cols w:num="1" w:space="720"/>
        </w:sectPr>
      </w:pPr>
    </w:p>
    <w:p>
      <w:pPr>
        <w:pStyle w:val="Heading1"/>
      </w:pPr>
      <w:bookmarkStart w:id="2" w:name="_Toc2"/>
      <w:r>
        <w:t>Spring Kite Dreams</w:t>
      </w:r>
      <w:bookmarkEnd w:id="2"/>
    </w:p>
    <w:p/>
    <w:p/>
    <w:p/>
    <w:p>
      <w:pPr>
        <w:jc w:val="both"/>
        <w:ind w:left="0" w:right="0" w:firstLine="480"/>
        <w:spacing w:line="360" w:lineRule="auto"/>
      </w:pPr>
      <w:r>
        <w:rPr>
          <w:rFonts w:ascii="SimSun" w:hAnsi="SimSun" w:eastAsia="SimSun" w:cs="SimSun"/>
          <w:sz w:val="28"/>
          <w:szCs w:val="28"/>
        </w:rPr>
        <w:t xml:space="preserve">The spring breeze gently blows, sunlight spreads over the soft grass, and the air is filled with the fragrance of flowers. This is the season children love most, and also the perfect time to fly kites. In such a beautiful season, picking up a brush with your child to draw a world of kites is undoubtedly a warm and delightful activity.</w:t>
      </w:r>
    </w:p>
    <w:p>
      <w:pPr>
        <w:jc w:val="both"/>
        <w:ind w:left="0" w:right="0" w:firstLine="480"/>
        <w:spacing w:line="360" w:lineRule="auto"/>
      </w:pPr>
      <w:r>
        <w:rPr>
          <w:rFonts w:ascii="SimSun" w:hAnsi="SimSun" w:eastAsia="SimSun" w:cs="SimSun"/>
          <w:sz w:val="28"/>
          <w:szCs w:val="28"/>
        </w:rPr>
        <w:t xml:space="preserve">When drawing a simple kite sketch, parents can first guide children to observe the spring scenery around them: fresh green grass, bright sunshine, flying birds, and occasional budding flowers on the branches. These elements not only enrich the drawing but also allow children to feel the vitality of nature. For example, they can draw a patch of grass sprinkled with small flowers, and colorful kites in the sky, with ribbons dancing in the wind.</w:t>
      </w:r>
    </w:p>
    <w:p>
      <w:pPr>
        <w:jc w:val="both"/>
        <w:ind w:left="0" w:right="0" w:firstLine="480"/>
        <w:spacing w:line="360" w:lineRule="auto"/>
      </w:pPr>
      <w:r>
        <w:rPr>
          <w:rFonts w:ascii="SimSun" w:hAnsi="SimSun" w:eastAsia="SimSun" w:cs="SimSun"/>
          <w:sz w:val="28"/>
          <w:szCs w:val="28"/>
        </w:rPr>
        <w:t xml:space="preserve">For children’s drawing techniques, start with the basics of simple sketches: outline the kite with simple lines, then gradually add details. Using colors is also very important; encourage children to boldly use bright colors so the kite can “fly” on the paper. During this process, parents should offer encouragement and praise, allowing children to build confidence through free creation.</w:t>
      </w:r>
    </w:p>
    <w:p>
      <w:pPr>
        <w:jc w:val="both"/>
        <w:ind w:left="0" w:right="0" w:firstLine="480"/>
        <w:spacing w:line="360" w:lineRule="auto"/>
      </w:pPr>
      <w:r>
        <w:rPr>
          <w:rFonts w:ascii="SimSun" w:hAnsi="SimSun" w:eastAsia="SimSun" w:cs="SimSun"/>
          <w:sz w:val="28"/>
          <w:szCs w:val="28"/>
        </w:rPr>
        <w:t xml:space="preserve">Besides the kite itself, the background is equally important. Teach children to draw simple clouds, a few flying birds, or sunlight streaming through the clouds, making the scene more vivid and layered. Through these exercises, children can not only improve their drawing skills but also develop observation skills and a love for life.</w:t>
      </w:r>
    </w:p>
    <w:p>
      <w:pPr>
        <w:jc w:val="both"/>
        <w:ind w:left="0" w:right="0" w:firstLine="480"/>
        <w:spacing w:line="360" w:lineRule="auto"/>
      </w:pPr>
      <w:r>
        <w:rPr>
          <w:rFonts w:ascii="SimSun" w:hAnsi="SimSun" w:eastAsia="SimSun" w:cs="SimSun"/>
          <w:sz w:val="28"/>
          <w:szCs w:val="28"/>
        </w:rPr>
        <w:t xml:space="preserve">Spring kite sketches are more than just a drawing—they are a wonderful memory created together by parent and child. Amid the laughter of children and the kites on paper, we seem to relive the innocence and joy of childhood. Each drawing reflects the child’s heart and their understanding and feeling of spring.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2025-12-10T10:39:40+08:00</dcterms:created>
  <dcterms:modified xsi:type="dcterms:W3CDTF">2025-12-10T10:39:40+08:00</dcterms:modified>
</cp:coreProperties>
</file>

<file path=docProps/custom.xml><?xml version="1.0" encoding="utf-8"?>
<Properties xmlns="http://schemas.openxmlformats.org/officeDocument/2006/custom-properties" xmlns:vt="http://schemas.openxmlformats.org/officeDocument/2006/docPropsVTypes"/>
</file>