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草地与风筝的春日约会</w:t>
      </w:r>
      <w:bookmarkEnd w:id="1"/>
    </w:p>
    <w:p/>
    <w:p/>
    <w:p/>
    <w:p>
      <w:pPr>
        <w:jc w:val="both"/>
        <w:ind w:left="0" w:right="0" w:firstLine="480"/>
        <w:spacing w:line="360" w:lineRule="auto"/>
      </w:pPr>
      <w:r>
        <w:rPr>
          <w:rFonts w:ascii="SimSun" w:hAnsi="SimSun" w:eastAsia="SimSun" w:cs="SimSun"/>
          <w:sz w:val="28"/>
          <w:szCs w:val="28"/>
        </w:rPr>
        <w:t xml:space="preserve">春天的午后，微风轻拂，阳光温暖，这是最适合放风筝的时刻。我和家人带着各自的风筝来到附近的草地上。这里开阔而平坦，绿色的草坪如同天然的舞台，等待风筝在空中翩翩起舞。</w:t>
      </w:r>
    </w:p>
    <w:p>
      <w:pPr>
        <w:jc w:val="both"/>
        <w:ind w:left="0" w:right="0" w:firstLine="480"/>
        <w:spacing w:line="360" w:lineRule="auto"/>
      </w:pPr>
      <w:r>
        <w:rPr>
          <w:rFonts w:ascii="SimSun" w:hAnsi="SimSun" w:eastAsia="SimSun" w:cs="SimSun"/>
          <w:sz w:val="28"/>
          <w:szCs w:val="28"/>
        </w:rPr>
        <w:t xml:space="preserve">选择合适的风筝是关键。我们带了几种不同类型的风筝：传统的龙风筝、色彩斑斓的蝴蝶风筝以及小巧的三角风筝。对于孩子们来说，轻巧易控的风筝最合适，而成年人则喜欢挑战更大的风筝，看谁能让风筝飞得更高、更稳。</w:t>
      </w:r>
    </w:p>
    <w:p>
      <w:pPr>
        <w:jc w:val="both"/>
        <w:ind w:left="0" w:right="0" w:firstLine="480"/>
        <w:spacing w:line="360" w:lineRule="auto"/>
      </w:pPr>
      <w:r>
        <w:rPr>
          <w:rFonts w:ascii="SimSun" w:hAnsi="SimSun" w:eastAsia="SimSun" w:cs="SimSun"/>
          <w:sz w:val="28"/>
          <w:szCs w:val="28"/>
        </w:rPr>
        <w:t xml:space="preserve">风筝在空中飞舞的姿态各异，有的如同在跳舞，有的像在绘制天空的图案。随着风的节奏，它们忽高忽低，忽左忽右，每一次调整都带来不同的惊喜。孩子们的笑声和我们的欢呼声交织在一起，整个草坪充满了生机与欢乐。</w:t>
      </w:r>
    </w:p>
    <w:p>
      <w:pPr>
        <w:jc w:val="both"/>
        <w:ind w:left="0" w:right="0" w:firstLine="480"/>
        <w:spacing w:line="360" w:lineRule="auto"/>
      </w:pPr>
      <w:r>
        <w:rPr>
          <w:rFonts w:ascii="SimSun" w:hAnsi="SimSun" w:eastAsia="SimSun" w:cs="SimSun"/>
          <w:sz w:val="28"/>
          <w:szCs w:val="28"/>
        </w:rPr>
        <w:t xml:space="preserve">放风筝不仅让孩子们感受到新鲜的空气和运动的乐趣，也让成年人重拾久违的童心。在奔跑中释放压力，在拉扯风筝的线绳时感受风的力量，每一次飞升都像是在告诉我们，生活可以如此轻松与美好。</w:t>
      </w:r>
    </w:p>
    <w:p>
      <w:pPr>
        <w:jc w:val="both"/>
        <w:ind w:left="0" w:right="0" w:firstLine="480"/>
        <w:spacing w:line="360" w:lineRule="auto"/>
      </w:pPr>
      <w:r>
        <w:rPr>
          <w:rFonts w:ascii="SimSun" w:hAnsi="SimSun" w:eastAsia="SimSun" w:cs="SimSun"/>
          <w:sz w:val="28"/>
          <w:szCs w:val="28"/>
        </w:rPr>
        <w:t xml:space="preserve">当夕阳渐渐西下，风筝依然在空中盘旋。我们坐在草地上，回味着一天的快乐时光。草地和风筝的结合，不仅带来了视觉的美感，更带来了心灵上的宁静与满足。放风筝，成为了春日里最简单却最动人的幸福。</w:t>
      </w:r>
    </w:p>
    <w:p>
      <w:pPr>
        <w:sectPr>
          <w:pgSz w:orient="portrait" w:w="11905.511811023622" w:h="16837.79527559055"/>
          <w:pgMar w:top="1440" w:right="1440" w:bottom="1440" w:left="1440" w:header="720" w:footer="720" w:gutter="0"/>
          <w:cols w:num="1" w:space="720"/>
        </w:sectPr>
      </w:pPr>
    </w:p>
    <w:p>
      <w:pPr>
        <w:pStyle w:val="Heading1"/>
      </w:pPr>
      <w:bookmarkStart w:id="2" w:name="_Toc2"/>
      <w:r>
        <w:t>A Spring Rendezvous of Lawn and Kite</w:t>
      </w:r>
      <w:bookmarkEnd w:id="2"/>
    </w:p>
    <w:p/>
    <w:p/>
    <w:p/>
    <w:p>
      <w:pPr>
        <w:jc w:val="both"/>
        <w:ind w:left="0" w:right="0" w:firstLine="480"/>
        <w:spacing w:line="360" w:lineRule="auto"/>
      </w:pPr>
      <w:r>
        <w:rPr>
          <w:rFonts w:ascii="SimSun" w:hAnsi="SimSun" w:eastAsia="SimSun" w:cs="SimSun"/>
          <w:sz w:val="28"/>
          <w:szCs w:val="28"/>
        </w:rPr>
        <w:t xml:space="preserve">On a spring afternoon, with a gentle breeze and warm sunshine, it is the perfect time to fly kites. My family and I bring our kites to a nearby lawn. The wide, flat lawn serves as a natural stage, waiting for the kites to dance gracefully in the sky.</w:t>
      </w:r>
    </w:p>
    <w:p>
      <w:pPr>
        <w:jc w:val="both"/>
        <w:ind w:left="0" w:right="0" w:firstLine="480"/>
        <w:spacing w:line="360" w:lineRule="auto"/>
      </w:pPr>
      <w:r>
        <w:rPr>
          <w:rFonts w:ascii="SimSun" w:hAnsi="SimSun" w:eastAsia="SimSun" w:cs="SimSun"/>
          <w:sz w:val="28"/>
          <w:szCs w:val="28"/>
        </w:rPr>
        <w:t xml:space="preserve">Choosing the right kite is key. We brought several types: a traditional dragon kite, a colorful butterfly kite, and a small triangular kite. Lightweight, easy-to-control kites are best for children, while adults prefer larger kites, challenging themselves to fly higher and steadier.</w:t>
      </w:r>
    </w:p>
    <w:p>
      <w:pPr>
        <w:jc w:val="both"/>
        <w:ind w:left="0" w:right="0" w:firstLine="480"/>
        <w:spacing w:line="360" w:lineRule="auto"/>
      </w:pPr>
      <w:r>
        <w:rPr>
          <w:rFonts w:ascii="SimSun" w:hAnsi="SimSun" w:eastAsia="SimSun" w:cs="SimSun"/>
          <w:sz w:val="28"/>
          <w:szCs w:val="28"/>
        </w:rPr>
        <w:t xml:space="preserve">The kites dance in the sky in various patterns, some like performing, others like drawing patterns in the air. Following the rhythm of the wind, they rise and fall, sway left and right, each adjustment bringing a new surprise. Children’s laughter and our cheers blend together, filling the lawn with vitality and joy.</w:t>
      </w:r>
    </w:p>
    <w:p>
      <w:pPr>
        <w:jc w:val="both"/>
        <w:ind w:left="0" w:right="0" w:firstLine="480"/>
        <w:spacing w:line="360" w:lineRule="auto"/>
      </w:pPr>
      <w:r>
        <w:rPr>
          <w:rFonts w:ascii="SimSun" w:hAnsi="SimSun" w:eastAsia="SimSun" w:cs="SimSun"/>
          <w:sz w:val="28"/>
          <w:szCs w:val="28"/>
        </w:rPr>
        <w:t xml:space="preserve">Flying kites lets children enjoy fresh air and the fun of exercise, while adults rediscover a long-lost childlike heart. Running to release stress, feeling the wind's force while adjusting the kite string, each lift reminds us that life can be light and beautiful.</w:t>
      </w:r>
    </w:p>
    <w:p>
      <w:pPr>
        <w:jc w:val="both"/>
        <w:ind w:left="0" w:right="0" w:firstLine="480"/>
        <w:spacing w:line="360" w:lineRule="auto"/>
      </w:pPr>
      <w:r>
        <w:rPr>
          <w:rFonts w:ascii="SimSun" w:hAnsi="SimSun" w:eastAsia="SimSun" w:cs="SimSun"/>
          <w:sz w:val="28"/>
          <w:szCs w:val="28"/>
        </w:rPr>
        <w:t xml:space="preserve">As the sun sets, the kites still soar. We sit on the lawn, reminiscing about the joyful day. The combination of lawn and kites brings not only visual beauty but also inner peace and satisfaction. Flying kites becomes the simplest yet most touching happiness of spring.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2025-12-10T10:44:40+08:00</dcterms:created>
  <dcterms:modified xsi:type="dcterms:W3CDTF">2025-12-10T10:44:40+08:00</dcterms:modified>
</cp:coreProperties>
</file>

<file path=docProps/custom.xml><?xml version="1.0" encoding="utf-8"?>
<Properties xmlns="http://schemas.openxmlformats.org/officeDocument/2006/custom-properties" xmlns:vt="http://schemas.openxmlformats.org/officeDocument/2006/docPropsVTypes"/>
</file>