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/>
      </w:r>
      <w:bookmarkEnd w:id="1"/>
    </w:p>
    <w:p>
      <w:pPr>
        <w:pStyle w:val="Heading1"/>
      </w:pPr>
      <w:bookmarkStart w:id="2" w:name="_Toc2"/>
      <w:r>
        <w:t>三年级数学《运用平移、对称设计图案》课时练习</w:t>
      </w:r>
      <w:bookmarkEnd w:id="2"/>
    </w:p>
    <w:p/>
    <w:p/>
    <w:p>
      <w:pPr>
        <w:pStyle w:val="Heading2"/>
      </w:pPr>
      <w:bookmarkStart w:id="3" w:name="_Toc3"/>
      <w:r>
        <w:t>一、算一算（基础练习）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将下面的图形平移两格，得到新的图形：
A图：
X O X
X O X
B图：
X O X
X O X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在轴对称图形中，如果一条轴线把图形分成两部分，哪一部分的形状和另一部分完全相同？请填空。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下面是一个平移图形，请写出平移的方向和距离：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原图：A图平移两格，得到新的图形。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原图：B图平移三格，得到新的图形。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在旋转图形中，如何判断旋转的角度是否正确？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画一个对称图案，并用轴线分成对称部分。</w:t>
      </w:r>
    </w:p>
    <w:p/>
    <w:p>
      <w:pPr>
        <w:pStyle w:val="Heading2"/>
      </w:pPr>
      <w:bookmarkStart w:id="4" w:name="_Toc4"/>
      <w:r>
        <w:t>二、填一填（巩固理解）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对称图案的轴线通常是______。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如果图形是轴对称的，那么它沿轴线两边的图形是______。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在平移过程中，图形的位置______，形状______。</w:t>
      </w:r>
    </w:p>
    <w:p/>
    <w:p>
      <w:pPr>
        <w:pStyle w:val="Heading2"/>
      </w:pPr>
      <w:bookmarkStart w:id="5" w:name="_Toc5"/>
      <w:r>
        <w:t>三、用一用（简单应用）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请根据下面的图案设计一个对称的图案，并画出轴线。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图案：☀️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轴线位置：______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如果有一个图案已经平移了三格，写出平移后的新位置。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原位置：图形A。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平移三格后新位置：______。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2026-01-20T14:33:46+08:00</dcterms:created>
  <dcterms:modified xsi:type="dcterms:W3CDTF">2026-01-20T14:33:46+08:00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